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righ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bookmarkStart w:colFirst="0" w:colLast="0" w:name="_njnhh7wgimoc" w:id="0"/>
      <w:bookmarkEnd w:id="0"/>
      <w:r w:rsidDel="00000000" w:rsidR="00000000" w:rsidRPr="00000000">
        <w:rPr>
          <w:rFonts w:ascii="Times New Roman" w:cs="Times New Roman" w:eastAsia="Times New Roman" w:hAnsi="Times New Roman"/>
          <w:b w:val="0"/>
          <w:bCs w:val="0"/>
          <w:i w:val="0"/>
          <w:iCs w:val="0"/>
          <w:smallCaps w:val="0"/>
          <w:strike w:val="0"/>
          <w:color w:val="000000"/>
          <w:sz w:val="25"/>
          <w:szCs w:val="25"/>
          <w:u w:val="none"/>
          <w:shd w:fill="auto" w:val="clear"/>
          <w:vertAlign w:val="baseline"/>
          <w:rtl w:val="0"/>
        </w:rPr>
        <w:t xml:space="preserve">Modello 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5783580" cy="2211705"/>
                <wp:effectExtent b="0" l="0" r="0" t="0"/>
                <wp:docPr id="14" name=""/>
                <a:graphic>
                  <a:graphicData uri="http://schemas.microsoft.com/office/word/2010/wordprocessingShape">
                    <wps:wsp>
                      <wps:cNvSpPr/>
                      <wps:cNvPr id="55" name="Shape 55"/>
                      <wps:spPr>
                        <a:xfrm>
                          <a:off x="2458973" y="2678910"/>
                          <a:ext cx="5774055" cy="2202180"/>
                        </a:xfrm>
                        <a:prstGeom prst="rect">
                          <a:avLst/>
                        </a:prstGeom>
                        <a:solidFill>
                          <a:srgbClr val="D8E2F2"/>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5" w:line="247.00000762939453"/>
                              <w:ind w:left="106.00000381469727" w:right="103.00000190734863" w:firstLine="106.00000381469727"/>
                              <w:jc w:val="both"/>
                              <w:textDirection w:val="btLr"/>
                            </w:pPr>
                            <w:r w:rsidDel="00000000" w:rsidR="00000000" w:rsidRPr="00000000">
                              <w:rPr>
                                <w:rFonts w:ascii="Times New Roman" w:cs="Times New Roman" w:eastAsia="Times New Roman" w:hAnsi="Times New Roman"/>
                                <w:b w:val="1"/>
                                <w:i w:val="0"/>
                                <w:smallCaps w:val="0"/>
                                <w:strike w:val="0"/>
                                <w:color w:val="00000a"/>
                                <w:sz w:val="17"/>
                                <w:vertAlign w:val="baseline"/>
                              </w:rPr>
                              <w:t xml:space="preserve">N.B. </w:t>
                            </w:r>
                            <w:r w:rsidDel="00000000" w:rsidR="00000000" w:rsidRPr="00000000">
                              <w:rPr>
                                <w:rFonts w:ascii="Times New Roman" w:cs="Times New Roman" w:eastAsia="Times New Roman" w:hAnsi="Times New Roman"/>
                                <w:b w:val="0"/>
                                <w:i w:val="0"/>
                                <w:smallCaps w:val="0"/>
                                <w:strike w:val="0"/>
                                <w:color w:val="00000a"/>
                                <w:sz w:val="17"/>
                                <w:vertAlign w:val="baseline"/>
                              </w:rPr>
                              <w:t xml:space="preserve">Il DGUE è utilizzato per tutte le procedure di affidamento di contratti di appalto di lavori, servizi e forniture nei settori ordinari e nei settori speciali nonché per le procedure di affidamento di contratti di concessione e di partenariato pubblico- privato disciplinate dal Codice.</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p>
                          <w:p w:rsidR="00000000" w:rsidDel="00000000" w:rsidP="00000000" w:rsidRDefault="00000000" w:rsidRPr="00000000">
                            <w:pPr>
                              <w:spacing w:after="0" w:before="0" w:line="247.00000762939453"/>
                              <w:ind w:left="106.00000381469727" w:right="100" w:firstLine="10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a"/>
                                <w:sz w:val="17"/>
                                <w:vertAlign w:val="baseline"/>
                              </w:rPr>
                              <w:t xml:space="preserve">Il DGUE, compilato dall’operatore economico con le informazioni richieste, accompagna l'offerta nelle procedure aperte e la richiesta di partecipazione nelle procedure ristrette, nelle procedure competitive con negoziazione, nei dialoghi competitivi o nei partenariati per l'innovazione.</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p>
                          <w:p w:rsidR="00000000" w:rsidDel="00000000" w:rsidP="00000000" w:rsidRDefault="00000000" w:rsidRPr="00000000">
                            <w:pPr>
                              <w:spacing w:after="0" w:before="1.0000000149011612" w:line="249.0000057220459"/>
                              <w:ind w:left="106.00000381469727" w:right="103.00000190734863" w:firstLine="10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a"/>
                                <w:sz w:val="17"/>
                                <w:vertAlign w:val="baseline"/>
                              </w:rPr>
                              <w:t xml:space="preserve">Esso è utilizzato anche nei casi di procedura negoziata senza previa pubblicazione di un bando di gara di cui all’articolo 76, comma 2, lettera a) del Codice; negli altri casi previsti dal predetto articolo 76, comma 2, la valutazione circa l’opportunità del suo utilizzo è rimessa alla discrezionalità della stazione appaltante procedente.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p>
                          <w:p w:rsidR="00000000" w:rsidDel="00000000" w:rsidP="00000000" w:rsidRDefault="00000000" w:rsidRPr="00000000">
                            <w:pPr>
                              <w:spacing w:after="0" w:before="1.0000000149011612" w:line="247.00000762939453"/>
                              <w:ind w:left="106.00000381469727" w:right="98.99999618530273" w:firstLine="10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a"/>
                                <w:sz w:val="17"/>
                                <w:vertAlign w:val="baseline"/>
                              </w:rPr>
                              <w:t xml:space="preserve">Per le procedure di cui all’articolo 50, comma 1, lettere a) e b), di importo inferiore a 40.000 euro, l’articolo 52 del Codice prevede che gli operatori economici attestano il possesso dei requisiti con dichiarazione sostitutiva di atto di notorietà. Atteso che anche il DGUE consiste in una dichiarazione avente i requisiti di cui all’articolo 47 del d.P.R. 445/2000, in tali fattispecie, la stazione appaltante ha facoltà di scegliere se predisporre un modello semplificato di dichiarazione oppure se adottare il DGUE, privilegiando esigenze di standardizzazione e uniformità.</w:t>
                            </w:r>
                          </w:p>
                        </w:txbxContent>
                      </wps:txbx>
                      <wps:bodyPr anchorCtr="0" anchor="t" bIns="0" lIns="0" spcFirstLastPara="1" rIns="0" wrap="square" tIns="0">
                        <a:noAutofit/>
                      </wps:bodyPr>
                    </wps:wsp>
                  </a:graphicData>
                </a:graphic>
              </wp:inline>
            </w:drawing>
          </mc:Choice>
          <mc:Fallback>
            <w:drawing>
              <wp:inline distB="0" distT="0" distL="0" distR="0">
                <wp:extent cx="5783580" cy="2211705"/>
                <wp:effectExtent b="0" l="0" r="0" 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783580" cy="22117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right="1097" w:firstLine="887"/>
        <w:rPr/>
      </w:pPr>
      <w:r w:rsidDel="00000000" w:rsidR="00000000" w:rsidRPr="00000000">
        <w:rPr>
          <w:color w:val="00000a"/>
          <w:sz w:val="23"/>
          <w:szCs w:val="23"/>
          <w:rtl w:val="0"/>
        </w:rPr>
        <w:t xml:space="preserve">A</w:t>
      </w:r>
      <w:r w:rsidDel="00000000" w:rsidR="00000000" w:rsidRPr="00000000">
        <w:rPr>
          <w:color w:val="00000a"/>
          <w:rtl w:val="0"/>
        </w:rPr>
        <w:t xml:space="preserve">LLEGATO</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before="229" w:lineRule="auto"/>
        <w:ind w:left="887" w:right="1092" w:firstLine="0"/>
        <w:jc w:val="center"/>
        <w:rPr>
          <w:rFonts w:ascii="Times New Roman" w:cs="Times New Roman" w:eastAsia="Times New Roman" w:hAnsi="Times New Roman"/>
          <w:b w:val="1"/>
          <w:bCs w:val="1"/>
          <w:sz w:val="15"/>
          <w:szCs w:val="15"/>
        </w:rPr>
      </w:pPr>
      <w:r w:rsidDel="00000000" w:rsidR="00000000" w:rsidRPr="00000000">
        <w:rPr>
          <w:rFonts w:ascii="Times New Roman" w:cs="Times New Roman" w:eastAsia="Times New Roman" w:hAnsi="Times New Roman"/>
          <w:b w:val="1"/>
          <w:bCs w:val="1"/>
          <w:color w:val="00000a"/>
          <w:sz w:val="15"/>
          <w:szCs w:val="15"/>
          <w:rtl w:val="0"/>
        </w:rPr>
        <w:t xml:space="preserve">MODELLO DI FORMULARIO PER IL DOCUMENTO DI GARA UNICO EUROPEO (DGUE)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ind w:firstLine="652"/>
        <w:rPr/>
      </w:pPr>
      <w:r w:rsidDel="00000000" w:rsidR="00000000" w:rsidRPr="00000000">
        <w:rPr>
          <w:color w:val="00000a"/>
          <w:rtl w:val="0"/>
        </w:rPr>
        <w:t xml:space="preserve">Parte I: Informazioni sulla procedura di appalto e sulla stazione appaltante o sull’ente concedente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96838</wp:posOffset>
                </wp:positionV>
                <wp:extent cx="5783580" cy="1692275"/>
                <wp:effectExtent b="0" l="0" r="0" t="0"/>
                <wp:wrapTopAndBottom distB="0" distT="0"/>
                <wp:docPr id="28" name=""/>
                <a:graphic>
                  <a:graphicData uri="http://schemas.microsoft.com/office/word/2010/wordprocessingShape">
                    <wps:wsp>
                      <wps:cNvSpPr/>
                      <wps:cNvPr id="71" name="Shape 71"/>
                      <wps:spPr>
                        <a:xfrm>
                          <a:off x="2458973" y="2938625"/>
                          <a:ext cx="5774055" cy="168275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7.999999523162842" w:line="251.9999885559082"/>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Per le procedure di appalto per le quali è stato pubblicato un avviso di indizione di gara nella </w:t>
                            </w:r>
                            <w:r w:rsidDel="00000000" w:rsidR="00000000" w:rsidRPr="00000000">
                              <w:rPr>
                                <w:rFonts w:ascii="Arial" w:cs="Arial" w:eastAsia="Arial" w:hAnsi="Arial"/>
                                <w:b w:val="1"/>
                                <w:i w:val="1"/>
                                <w:smallCaps w:val="0"/>
                                <w:strike w:val="0"/>
                                <w:color w:val="00000a"/>
                                <w:sz w:val="14"/>
                                <w:vertAlign w:val="baseline"/>
                              </w:rPr>
                              <w:t xml:space="preserve">Gazzetta ufficiale dell'Unione europea </w:t>
                            </w:r>
                            <w:r w:rsidDel="00000000" w:rsidR="00000000" w:rsidRPr="00000000">
                              <w:rPr>
                                <w:rFonts w:ascii="Arial" w:cs="Arial" w:eastAsia="Arial" w:hAnsi="Arial"/>
                                <w:b w:val="1"/>
                                <w:i w:val="0"/>
                                <w:smallCaps w:val="0"/>
                                <w:strike w:val="0"/>
                                <w:color w:val="00000a"/>
                                <w:sz w:val="14"/>
                                <w:vertAlign w:val="baseline"/>
                              </w:rPr>
                              <w:t xml:space="preserve">le informazioni richieste dalla parte I saranno acquisite automaticamente, a condizione che per generare e compilare il DGUE sia utilizzato il servizio DGUE elettronico (</w:t>
                            </w:r>
                            <w:r w:rsidDel="00000000" w:rsidR="00000000" w:rsidRPr="00000000">
                              <w:rPr>
                                <w:rFonts w:ascii="Arial" w:cs="Arial" w:eastAsia="Arial" w:hAnsi="Arial"/>
                                <w:b w:val="1"/>
                                <w:i w:val="0"/>
                                <w:smallCaps w:val="0"/>
                                <w:strike w:val="0"/>
                                <w:color w:val="00000a"/>
                                <w:sz w:val="14"/>
                                <w:vertAlign w:val="superscript"/>
                              </w:rPr>
                              <w:t xml:space="preserve">1</w:t>
                            </w:r>
                            <w:r w:rsidDel="00000000" w:rsidR="00000000" w:rsidRPr="00000000">
                              <w:rPr>
                                <w:rFonts w:ascii="Arial" w:cs="Arial" w:eastAsia="Arial" w:hAnsi="Arial"/>
                                <w:b w:val="1"/>
                                <w:i w:val="0"/>
                                <w:smallCaps w:val="0"/>
                                <w:strike w:val="0"/>
                                <w:color w:val="00000a"/>
                                <w:sz w:val="14"/>
                                <w:vertAlign w:val="baseline"/>
                              </w:rPr>
                              <w:t xml:space="preserve">). Riferimento della pubblicazione del pertinente avviso o bando (</w:t>
                            </w:r>
                            <w:r w:rsidDel="00000000" w:rsidR="00000000" w:rsidRPr="00000000">
                              <w:rPr>
                                <w:rFonts w:ascii="Arial" w:cs="Arial" w:eastAsia="Arial" w:hAnsi="Arial"/>
                                <w:b w:val="1"/>
                                <w:i w:val="0"/>
                                <w:smallCaps w:val="0"/>
                                <w:strike w:val="0"/>
                                <w:color w:val="00000a"/>
                                <w:sz w:val="14"/>
                                <w:vertAlign w:val="superscript"/>
                              </w:rPr>
                              <w:t xml:space="preserve">2</w:t>
                            </w:r>
                            <w:r w:rsidDel="00000000" w:rsidR="00000000" w:rsidRPr="00000000">
                              <w:rPr>
                                <w:rFonts w:ascii="Arial" w:cs="Arial" w:eastAsia="Arial" w:hAnsi="Arial"/>
                                <w:b w:val="1"/>
                                <w:i w:val="0"/>
                                <w:smallCaps w:val="0"/>
                                <w:strike w:val="0"/>
                                <w:color w:val="00000a"/>
                                <w:sz w:val="14"/>
                                <w:vertAlign w:val="baseline"/>
                              </w:rPr>
                              <w:t xml:space="preserve">) nella </w:t>
                            </w:r>
                            <w:r w:rsidDel="00000000" w:rsidR="00000000" w:rsidRPr="00000000">
                              <w:rPr>
                                <w:rFonts w:ascii="Arial" w:cs="Arial" w:eastAsia="Arial" w:hAnsi="Arial"/>
                                <w:b w:val="1"/>
                                <w:i w:val="1"/>
                                <w:smallCaps w:val="0"/>
                                <w:strike w:val="0"/>
                                <w:color w:val="00000a"/>
                                <w:sz w:val="14"/>
                                <w:vertAlign w:val="baseline"/>
                              </w:rPr>
                              <w:t xml:space="preserve">Gazzetta ufficiale dell'Unione europea</w:t>
                            </w:r>
                            <w:r w:rsidDel="00000000" w:rsidR="00000000" w:rsidRPr="00000000">
                              <w:rPr>
                                <w:rFonts w:ascii="Arial" w:cs="Arial" w:eastAsia="Arial" w:hAnsi="Arial"/>
                                <w:b w:val="1"/>
                                <w:i w:val="0"/>
                                <w:smallCaps w:val="0"/>
                                <w:strike w:val="0"/>
                                <w:color w:val="00000a"/>
                                <w:sz w:val="1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r>
                          </w:p>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p w:rsidR="00000000" w:rsidDel="00000000" w:rsidP="00000000" w:rsidRDefault="00000000" w:rsidRPr="00000000">
                            <w:pPr>
                              <w:spacing w:after="0" w:before="1.0000000149011612"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a"/>
                                <w:sz w:val="14"/>
                                <w:vertAlign w:val="baseline"/>
                              </w:rPr>
                              <w:t xml:space="preserve">GU UE S numero [], data [], pag. [],</w:t>
                            </w:r>
                          </w:p>
                          <w:p w:rsidR="00000000" w:rsidDel="00000000" w:rsidP="00000000" w:rsidRDefault="00000000" w:rsidRPr="00000000">
                            <w:pPr>
                              <w:spacing w:after="0" w:before="123.99999618530273"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Numero dell'avviso nella GU S: [ ][ ][ ][ ]/S [ ][ ][ ]–[ ][ ][ ][ ][ ][ ][ ]</w:t>
                            </w:r>
                          </w:p>
                          <w:p w:rsidR="00000000" w:rsidDel="00000000" w:rsidP="00000000" w:rsidRDefault="00000000" w:rsidRPr="00000000">
                            <w:pPr>
                              <w:spacing w:after="0" w:before="125"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Se non è pubblicato un avviso di indizione di gara nella GU UE, la stazione appaltante o l’ente concedente deve compilare le informazioni in modo da permettere l'individuazione univoca della procedura di appalto:</w:t>
                            </w:r>
                          </w:p>
                          <w:p w:rsidR="00000000" w:rsidDel="00000000" w:rsidP="00000000" w:rsidRDefault="00000000" w:rsidRPr="00000000">
                            <w:pPr>
                              <w:spacing w:after="0" w:before="118.99999618530273"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96838</wp:posOffset>
                </wp:positionV>
                <wp:extent cx="5783580" cy="1692275"/>
                <wp:effectExtent b="0" l="0" r="0" t="0"/>
                <wp:wrapTopAndBottom distB="0" distT="0"/>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5783580" cy="1692275"/>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3"/>
        <w:spacing w:before="103" w:lineRule="auto"/>
        <w:ind w:left="887" w:right="1095" w:firstLine="0"/>
        <w:jc w:val="center"/>
        <w:rPr/>
      </w:pPr>
      <w:r w:rsidDel="00000000" w:rsidR="00000000" w:rsidRPr="00000000">
        <w:rPr>
          <w:color w:val="00000a"/>
          <w:rtl w:val="0"/>
        </w:rPr>
        <w:t xml:space="preserve">INFORMAZIONI SULLA PROCEDURA DI APPALTO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219392</wp:posOffset>
                </wp:positionV>
                <wp:extent cx="5783580" cy="361950"/>
                <wp:effectExtent b="0" l="0" r="0" t="0"/>
                <wp:wrapTopAndBottom distB="0" distT="0"/>
                <wp:docPr id="12" name=""/>
                <a:graphic>
                  <a:graphicData uri="http://schemas.microsoft.com/office/word/2010/wordprocessingShape">
                    <wps:wsp>
                      <wps:cNvSpPr/>
                      <wps:cNvPr id="53" name="Shape 53"/>
                      <wps:spPr>
                        <a:xfrm>
                          <a:off x="2458973" y="3603788"/>
                          <a:ext cx="5774055" cy="352425"/>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5.999999046325684" w:line="251.9999885559082"/>
                              <w:ind w:left="106.00000381469727" w:right="282.00000762939453"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219392</wp:posOffset>
                </wp:positionV>
                <wp:extent cx="5783580" cy="36195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783580" cy="36195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1"/>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182"/>
        <w:gridCol w:w="4338"/>
        <w:tblGridChange w:id="0">
          <w:tblGrid>
            <w:gridCol w:w="4522"/>
            <w:gridCol w:w="182"/>
            <w:gridCol w:w="4338"/>
          </w:tblGrid>
        </w:tblGridChange>
      </w:tblGrid>
      <w:tr>
        <w:trPr>
          <w:cantSplit w:val="0"/>
          <w:trHeight w:val="388"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Identità del committente </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3</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gridSpan w:val="2"/>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334" w:hRule="atLeast"/>
          <w:tblHeader w:val="0"/>
        </w:trPr>
        <w:tc>
          <w:tcPr>
            <w:tcBorders>
              <w:bottom w:color="000000" w:space="0" w:sz="0" w:val="nil"/>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Nome:</w:t>
            </w:r>
          </w:p>
        </w:tc>
        <w:tc>
          <w:tcPr>
            <w:tcBorders>
              <w:bottom w:color="000000" w:space="0" w:sz="0" w:val="nil"/>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7" w:right="0" w:firstLine="0"/>
              <w:jc w:val="center"/>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left w:color="000000" w:space="0" w:sz="0" w:val="nil"/>
              <w:bottom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329" w:hRule="atLeast"/>
          <w:tblHeader w:val="0"/>
        </w:trPr>
        <w:tc>
          <w:tcPr>
            <w:tcBorders>
              <w:top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 fiscale</w:t>
            </w:r>
          </w:p>
        </w:tc>
        <w:tc>
          <w:tcPr>
            <w:tcBorders>
              <w:top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37" w:right="0" w:firstLine="0"/>
              <w:jc w:val="center"/>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lef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118110</wp:posOffset>
                </wp:positionV>
                <wp:extent cx="1779905" cy="12700"/>
                <wp:effectExtent b="0" l="0" r="0" t="0"/>
                <wp:wrapTopAndBottom distB="0" distT="0"/>
                <wp:docPr id="13" name=""/>
                <a:graphic>
                  <a:graphicData uri="http://schemas.microsoft.com/office/word/2010/wordprocessingShape">
                    <wps:wsp>
                      <wps:cNvSpPr/>
                      <wps:cNvPr id="54" name="Shape 54"/>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118110</wp:posOffset>
                </wp:positionV>
                <wp:extent cx="1779905"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4" w:lineRule="auto"/>
        <w:ind w:left="927" w:right="857" w:hanging="276.0000000000001"/>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I servizi della Commissione metteranno gratuitamente il servizio DGUE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in formato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elettronico a disposizione delle amministrazioni aggiudicatrici, degli enti aggiudicatori, degli operatori economici, dei fornitori di servizi elettronici e di altre parti interessate.</w:t>
      </w:r>
      <w:r w:rsidDel="00000000" w:rsidR="00000000" w:rsidRPr="00000000">
        <w:rPr>
          <w:rtl w:val="0"/>
        </w:rPr>
      </w:r>
    </w:p>
    <w:p w:rsidR="00000000" w:rsidDel="00000000" w:rsidP="00000000" w:rsidRDefault="00000000" w:rsidRPr="00000000" w14:paraId="0000001C">
      <w:pPr>
        <w:spacing w:before="4" w:line="249" w:lineRule="auto"/>
        <w:ind w:left="927" w:right="857" w:hanging="276.0000000000001"/>
        <w:rPr>
          <w:rFonts w:ascii="Arial" w:cs="Arial" w:eastAsia="Arial" w:hAnsi="Arial"/>
          <w:b w:val="1"/>
          <w:bCs w:val="1"/>
          <w:sz w:val="11"/>
          <w:szCs w:val="11"/>
        </w:rPr>
      </w:pPr>
      <w:r w:rsidDel="00000000" w:rsidR="00000000" w:rsidRPr="00000000">
        <w:rPr>
          <w:color w:val="00000a"/>
          <w:sz w:val="11"/>
          <w:szCs w:val="11"/>
          <w:vertAlign w:val="superscript"/>
          <w:rtl w:val="0"/>
        </w:rPr>
        <w:t xml:space="preserve">(2)</w:t>
      </w:r>
      <w:r w:rsidDel="00000000" w:rsidR="00000000" w:rsidRPr="00000000">
        <w:rPr>
          <w:color w:val="00000a"/>
          <w:sz w:val="11"/>
          <w:szCs w:val="11"/>
          <w:rtl w:val="0"/>
        </w:rPr>
        <w:t xml:space="preserve">      Per le </w:t>
      </w:r>
      <w:r w:rsidDel="00000000" w:rsidR="00000000" w:rsidRPr="00000000">
        <w:rPr>
          <w:rFonts w:ascii="Arial" w:cs="Arial" w:eastAsia="Arial" w:hAnsi="Arial"/>
          <w:b w:val="1"/>
          <w:bCs w:val="1"/>
          <w:color w:val="00000a"/>
          <w:sz w:val="11"/>
          <w:szCs w:val="11"/>
          <w:rtl w:val="0"/>
        </w:rPr>
        <w:t xml:space="preserve">amministrazioni aggiudicatrici: </w:t>
      </w:r>
      <w:r w:rsidDel="00000000" w:rsidR="00000000" w:rsidRPr="00000000">
        <w:rPr>
          <w:color w:val="00000a"/>
          <w:sz w:val="11"/>
          <w:szCs w:val="11"/>
          <w:rtl w:val="0"/>
        </w:rPr>
        <w:t xml:space="preserve">un </w:t>
      </w:r>
      <w:r w:rsidDel="00000000" w:rsidR="00000000" w:rsidRPr="00000000">
        <w:rPr>
          <w:rFonts w:ascii="Arial" w:cs="Arial" w:eastAsia="Arial" w:hAnsi="Arial"/>
          <w:b w:val="1"/>
          <w:bCs w:val="1"/>
          <w:color w:val="00000a"/>
          <w:sz w:val="11"/>
          <w:szCs w:val="11"/>
          <w:rtl w:val="0"/>
        </w:rPr>
        <w:t xml:space="preserve">avviso di preinformazione </w:t>
      </w:r>
      <w:r w:rsidDel="00000000" w:rsidR="00000000" w:rsidRPr="00000000">
        <w:rPr>
          <w:color w:val="00000a"/>
          <w:sz w:val="11"/>
          <w:szCs w:val="11"/>
          <w:rtl w:val="0"/>
        </w:rPr>
        <w:t xml:space="preserve">utilizzato come mezzo per indire la gara oppure un </w:t>
      </w:r>
      <w:r w:rsidDel="00000000" w:rsidR="00000000" w:rsidRPr="00000000">
        <w:rPr>
          <w:rFonts w:ascii="Arial" w:cs="Arial" w:eastAsia="Arial" w:hAnsi="Arial"/>
          <w:b w:val="1"/>
          <w:bCs w:val="1"/>
          <w:color w:val="00000a"/>
          <w:sz w:val="11"/>
          <w:szCs w:val="11"/>
          <w:rtl w:val="0"/>
        </w:rPr>
        <w:t xml:space="preserve">bando di gara</w:t>
      </w:r>
      <w:r w:rsidDel="00000000" w:rsidR="00000000" w:rsidRPr="00000000">
        <w:rPr>
          <w:color w:val="00000a"/>
          <w:sz w:val="11"/>
          <w:szCs w:val="11"/>
          <w:rtl w:val="0"/>
        </w:rPr>
        <w:t xml:space="preserve">. Per gli </w:t>
      </w:r>
      <w:r w:rsidDel="00000000" w:rsidR="00000000" w:rsidRPr="00000000">
        <w:rPr>
          <w:rFonts w:ascii="Arial" w:cs="Arial" w:eastAsia="Arial" w:hAnsi="Arial"/>
          <w:b w:val="1"/>
          <w:bCs w:val="1"/>
          <w:color w:val="00000a"/>
          <w:sz w:val="11"/>
          <w:szCs w:val="11"/>
          <w:rtl w:val="0"/>
        </w:rPr>
        <w:t xml:space="preserve">enti aggiudicatori</w:t>
      </w:r>
      <w:r w:rsidDel="00000000" w:rsidR="00000000" w:rsidRPr="00000000">
        <w:rPr>
          <w:color w:val="00000a"/>
          <w:sz w:val="11"/>
          <w:szCs w:val="11"/>
          <w:rtl w:val="0"/>
        </w:rPr>
        <w:t xml:space="preserve">: un </w:t>
      </w:r>
      <w:r w:rsidDel="00000000" w:rsidR="00000000" w:rsidRPr="00000000">
        <w:rPr>
          <w:rFonts w:ascii="Arial" w:cs="Arial" w:eastAsia="Arial" w:hAnsi="Arial"/>
          <w:b w:val="1"/>
          <w:bCs w:val="1"/>
          <w:color w:val="00000a"/>
          <w:sz w:val="11"/>
          <w:szCs w:val="11"/>
          <w:rtl w:val="0"/>
        </w:rPr>
        <w:t xml:space="preserve">avviso periodico indicativo </w:t>
      </w:r>
      <w:r w:rsidDel="00000000" w:rsidR="00000000" w:rsidRPr="00000000">
        <w:rPr>
          <w:color w:val="00000a"/>
          <w:sz w:val="11"/>
          <w:szCs w:val="11"/>
          <w:rtl w:val="0"/>
        </w:rPr>
        <w:t xml:space="preserve">utilizzato come mezzo per indire la gara, un </w:t>
      </w:r>
      <w:r w:rsidDel="00000000" w:rsidR="00000000" w:rsidRPr="00000000">
        <w:rPr>
          <w:rFonts w:ascii="Arial" w:cs="Arial" w:eastAsia="Arial" w:hAnsi="Arial"/>
          <w:b w:val="1"/>
          <w:bCs w:val="1"/>
          <w:color w:val="00000a"/>
          <w:sz w:val="11"/>
          <w:szCs w:val="11"/>
          <w:rtl w:val="0"/>
        </w:rPr>
        <w:t xml:space="preserve">bando di gara </w:t>
      </w:r>
      <w:r w:rsidDel="00000000" w:rsidR="00000000" w:rsidRPr="00000000">
        <w:rPr>
          <w:color w:val="00000a"/>
          <w:sz w:val="11"/>
          <w:szCs w:val="11"/>
          <w:rtl w:val="0"/>
        </w:rPr>
        <w:t xml:space="preserve">o un </w:t>
      </w:r>
      <w:r w:rsidDel="00000000" w:rsidR="00000000" w:rsidRPr="00000000">
        <w:rPr>
          <w:rFonts w:ascii="Arial" w:cs="Arial" w:eastAsia="Arial" w:hAnsi="Arial"/>
          <w:b w:val="1"/>
          <w:bCs w:val="1"/>
          <w:color w:val="00000a"/>
          <w:sz w:val="11"/>
          <w:szCs w:val="11"/>
          <w:rtl w:val="0"/>
        </w:rPr>
        <w:t xml:space="preserve">avviso sull'esistenza di un sistema di qualificazione.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sectPr>
          <w:footerReference r:id="rId7" w:type="default"/>
          <w:pgSz w:h="16840" w:w="11910" w:orient="portrait"/>
          <w:pgMar w:bottom="2100" w:top="1580" w:left="1100" w:right="420" w:header="720" w:footer="1906"/>
          <w:pgNumType w:start="1"/>
        </w:sect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(3)</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Le informazioni devono essere copiate dalla sezione I, punto I.1 del pertinente avviso o bando. In caso di appalto congiunto indicare le generalità di tutti i committenti.</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2"/>
        <w:tblW w:w="9041.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163"/>
        <w:gridCol w:w="74"/>
        <w:gridCol w:w="4282"/>
        <w:tblGridChange w:id="0">
          <w:tblGrid>
            <w:gridCol w:w="4522"/>
            <w:gridCol w:w="163"/>
            <w:gridCol w:w="74"/>
            <w:gridCol w:w="4282"/>
          </w:tblGrid>
        </w:tblGridChange>
      </w:tblGrid>
      <w:tr>
        <w:trPr>
          <w:cantSplit w:val="0"/>
          <w:trHeight w:val="471"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Di quale appalto si tratta?</w:t>
            </w:r>
            <w:r w:rsidDel="00000000" w:rsidR="00000000" w:rsidRPr="00000000">
              <w:rPr>
                <w:rtl w:val="0"/>
              </w:rPr>
            </w:r>
          </w:p>
        </w:tc>
        <w:tc>
          <w:tcPr>
            <w:gridSpan w:val="3"/>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Titolo o breve descrizione dell'appalto (</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4</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right w:color="000000" w:space="0" w:sz="0" w:val="nil"/>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3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4"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Numero di riferimento attribuito al fascicolo dalla stazione appaltante o dall’ente concedente (ove esistente) (</w:t>
            </w:r>
            <w:r w:rsidDel="00000000" w:rsidR="00000000" w:rsidRPr="00000000">
              <w:rPr>
                <w:rFonts w:ascii="Arial" w:cs="Arial" w:eastAsia="Arial" w:hAnsi="Arial"/>
                <w:b w:val="1"/>
                <w:bCs w:val="1"/>
                <w:i w:val="0"/>
                <w:iCs w:val="0"/>
                <w:smallCaps w:val="0"/>
                <w:strike w:val="0"/>
                <w:color w:val="00000a"/>
                <w:sz w:val="9"/>
                <w:szCs w:val="9"/>
                <w:u w:val="none"/>
                <w:shd w:fill="auto" w:val="clear"/>
                <w:vertAlign w:val="baseline"/>
                <w:rtl w:val="0"/>
              </w:rPr>
              <w:t xml:space="preserve">5</w:t>
            </w: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right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3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4"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35" w:hRule="atLeast"/>
          <w:tblHeader w:val="0"/>
        </w:trPr>
        <w:tc>
          <w:tcPr>
            <w:tcBorders>
              <w:bottom w:color="000000" w:space="0" w:sz="0" w:val="nil"/>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CIG</w:t>
            </w:r>
          </w:p>
        </w:tc>
        <w:tc>
          <w:tcPr>
            <w:tcBorders>
              <w:bottom w:color="000000" w:space="0" w:sz="0" w:val="nil"/>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3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left w:color="000000" w:space="0" w:sz="0" w:val="nil"/>
              <w:bottom w:color="000000" w:space="0" w:sz="0" w:val="nil"/>
              <w:right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15"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left w:color="000000" w:space="0" w:sz="0" w:val="nil"/>
              <w:bottom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0" w:val="nil"/>
              <w:bottom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CUP (ove previsto)</w:t>
            </w:r>
          </w:p>
        </w:tc>
        <w:tc>
          <w:tcPr>
            <w:tcBorders>
              <w:top w:color="000000" w:space="0" w:sz="0" w:val="nil"/>
              <w:bottom w:color="000000" w:space="0" w:sz="0" w:val="nil"/>
              <w:right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5"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left w:color="000000" w:space="0" w:sz="0" w:val="nil"/>
              <w:bottom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132"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 progetto (ove l’appalto sia finanziato o cofinanziato con fondi</w:t>
            </w:r>
          </w:p>
        </w:tc>
        <w:tc>
          <w:tcPr>
            <w:tcBorders>
              <w:top w:color="000000" w:space="0" w:sz="0" w:val="nil"/>
              <w:bottom w:color="000000" w:space="0" w:sz="0" w:val="nil"/>
              <w:right w:color="000000" w:space="0" w:sz="0" w:val="nil"/>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132" w:lineRule="auto"/>
              <w:ind w:left="0" w:right="3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132" w:lineRule="auto"/>
              <w:ind w:left="0" w:right="-15"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left w:color="000000" w:space="0" w:sz="0" w:val="nil"/>
              <w:bottom w:color="000000" w:space="0" w:sz="0" w:val="nil"/>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0" w:val="nil"/>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europei)</w:t>
            </w:r>
          </w:p>
        </w:tc>
        <w:tc>
          <w:tcPr>
            <w:tcBorders>
              <w:top w:color="000000" w:space="0" w:sz="0" w:val="nil"/>
              <w:right w:color="000000" w:space="0" w:sz="0" w:val="nil"/>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497522</wp:posOffset>
                </wp:positionH>
                <wp:positionV relativeFrom="paragraph">
                  <wp:posOffset>72708</wp:posOffset>
                </wp:positionV>
                <wp:extent cx="5783580" cy="139065"/>
                <wp:effectExtent b="0" l="0" r="0" t="0"/>
                <wp:wrapTopAndBottom distB="0" distT="0"/>
                <wp:docPr id="30" name=""/>
                <a:graphic>
                  <a:graphicData uri="http://schemas.microsoft.com/office/word/2010/wordprocessingShape">
                    <wps:wsp>
                      <wps:cNvSpPr/>
                      <wps:cNvPr id="73" name="Shape 73"/>
                      <wps:spPr>
                        <a:xfrm>
                          <a:off x="2458973" y="3715230"/>
                          <a:ext cx="5774055" cy="12954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7.999999523162842"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a"/>
                                <w:sz w:val="13"/>
                                <w:vertAlign w:val="baseline"/>
                              </w:rPr>
                              <w:t xml:space="preserve">Tutte le altre informazioni in tutte le sezioni del DGUE devono essere inserite dall'operatore economico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497522</wp:posOffset>
                </wp:positionH>
                <wp:positionV relativeFrom="paragraph">
                  <wp:posOffset>72708</wp:posOffset>
                </wp:positionV>
                <wp:extent cx="5783580" cy="139065"/>
                <wp:effectExtent b="0" l="0" r="0" t="0"/>
                <wp:wrapTopAndBottom distB="0" distT="0"/>
                <wp:docPr id="30"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5783580" cy="139065"/>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572135</wp:posOffset>
                </wp:positionH>
                <wp:positionV relativeFrom="paragraph">
                  <wp:posOffset>199390</wp:posOffset>
                </wp:positionV>
                <wp:extent cx="1779905" cy="12700"/>
                <wp:effectExtent b="0" l="0" r="0" t="0"/>
                <wp:wrapTopAndBottom distB="0" distT="0"/>
                <wp:docPr id="2" name=""/>
                <a:graphic>
                  <a:graphicData uri="http://schemas.microsoft.com/office/word/2010/wordprocessingShape">
                    <wps:wsp>
                      <wps:cNvSpPr/>
                      <wps:cNvPr id="3" name="Shape 3"/>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572135</wp:posOffset>
                </wp:positionH>
                <wp:positionV relativeFrom="paragraph">
                  <wp:posOffset>199390</wp:posOffset>
                </wp:positionV>
                <wp:extent cx="177990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123"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(4)</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Cfr. punti II.1.1. e II.1.3. dell'avviso o bando pertinente.</w:t>
      </w:r>
      <w:r w:rsidDel="00000000" w:rsidR="00000000" w:rsidRPr="00000000">
        <w:rPr>
          <w:rtl w:val="0"/>
        </w:rPr>
      </w:r>
    </w:p>
    <w:p w:rsidR="00000000" w:rsidDel="00000000" w:rsidP="00000000" w:rsidRDefault="00000000" w:rsidRPr="00000000" w14:paraId="0000003F">
      <w:pPr>
        <w:spacing w:line="136"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5</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Cfr. punto II.1.1. dell'avviso o bando pertinente.</w:t>
      </w:r>
      <w:r w:rsidDel="00000000" w:rsidR="00000000" w:rsidRPr="00000000">
        <w:rPr>
          <w:rtl w:val="0"/>
        </w:rPr>
      </w:r>
    </w:p>
    <w:p w:rsidR="00000000" w:rsidDel="00000000" w:rsidP="00000000" w:rsidRDefault="00000000" w:rsidRPr="00000000" w14:paraId="00000040">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1">
      <w:pPr>
        <w:pStyle w:val="Heading2"/>
        <w:spacing w:before="98" w:lineRule="auto"/>
        <w:ind w:left="887" w:right="1092" w:firstLine="0"/>
        <w:jc w:val="center"/>
        <w:rPr/>
      </w:pPr>
      <w:r w:rsidDel="00000000" w:rsidR="00000000" w:rsidRPr="00000000">
        <w:rPr>
          <w:color w:val="00000a"/>
          <w:rtl w:val="0"/>
        </w:rPr>
        <w:t xml:space="preserve">Parte II: Informazioni sull'operatore economico e sui soggetti di cui all’art. 94, comma 3, D. Lgs. n. 36/2023</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3"/>
        <w:spacing w:before="153" w:lineRule="auto"/>
        <w:ind w:left="887" w:right="1093" w:firstLine="0"/>
        <w:jc w:val="center"/>
        <w:rPr/>
      </w:pPr>
      <w:r w:rsidDel="00000000" w:rsidR="00000000" w:rsidRPr="00000000">
        <w:rPr>
          <w:color w:val="00000a"/>
          <w:rtl w:val="0"/>
        </w:rPr>
        <w:t xml:space="preserve">A: INFORMAZIONI SULL'OPERATORE ECONOMICO</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3"/>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388"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Dati identificativi</w:t>
            </w: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91"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Nome:</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821"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Partita IVA, se applicabile: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Se non è applicabile un numero di partita IVA indicare un altro numero di identificazione nazionale, se richiesto e applicabile</w:t>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Indirizzo postale:</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1211"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Persone di contatto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superscript"/>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Telefono: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PEC o e-mail:</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(indirizzo Internet o sito web) (</w:t>
            </w:r>
            <w:r w:rsidDel="00000000" w:rsidR="00000000" w:rsidRPr="00000000">
              <w:rPr>
                <w:rFonts w:ascii="Arial" w:cs="Arial" w:eastAsia="Arial" w:hAnsi="Arial"/>
                <w:b w:val="0"/>
                <w:bCs w:val="0"/>
                <w:i w:val="1"/>
                <w:iCs w:val="1"/>
                <w:smallCaps w:val="0"/>
                <w:strike w:val="0"/>
                <w:color w:val="000000"/>
                <w:sz w:val="13"/>
                <w:szCs w:val="13"/>
                <w:u w:val="none"/>
                <w:shd w:fill="auto" w:val="clear"/>
                <w:vertAlign w:val="baseline"/>
                <w:rtl w:val="0"/>
              </w:rPr>
              <w:t xml:space="preserve">ove esistente</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444" w:lineRule="auto"/>
              <w:ind w:left="91" w:right="294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Informazioni generali:</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L'operatore economico è una microimpresa, oppure un'impresa piccola o media (</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7</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Sì [ ] No</w:t>
            </w:r>
            <w:r w:rsidDel="00000000" w:rsidR="00000000" w:rsidRPr="00000000">
              <w:rPr>
                <w:rtl w:val="0"/>
              </w:rPr>
            </w:r>
          </w:p>
        </w:tc>
      </w:tr>
      <w:tr>
        <w:trPr>
          <w:cantSplit w:val="0"/>
          <w:trHeight w:val="2229"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6" w:lineRule="auto"/>
              <w:ind w:left="88" w:right="94"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Solo se l'appalto è riservato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superscript"/>
                <w:rtl w:val="0"/>
              </w:rPr>
              <w:t xml:space="preserve">8</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Si tratta di operatore economico, di cooperativa sociale o di un loro consorzio, il cui scopo principale è l'integrazione sociale e professionale delle persone con disabilità o svantaggiate, o l'esecuzione è stata riservata nel contesto di programmi di lavoro protetti quando almeno il 30 per cento dei lavoratori dei suddetti operatori economici è composto da lavoratori con disabilità o da lavoratori svantaggiati (art. 61 del Codice)?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qual è la percentuale corrispondente di lavoratori con disabilità o svantaggiati?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94"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richiesto, specificare a quale o quali categorie di lavoratori con disabilità o svantaggiati appartengono i dipendenti interessati:</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8" w:lineRule="auto"/>
              <w:ind w:left="91" w:right="2916"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3188"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3"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pertinente: l'operatore economico è iscritto in un elenco ufficiale di imprenditori, fornitori, o prestatori di servizi o possiede una certificazione o una attestazione rilasciata da organismi accreditati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88" w:right="0"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8" w:right="94"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Rispondere compilando le altre parti di questa sezione, la sezione B e, ove pertinente, la sezione C della presente parte, la parte III, la parte V se applicabile, e in ogni caso compilare e firmare la parte VI.</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5"/>
              </w:tabs>
              <w:spacing w:after="0" w:before="0" w:line="256" w:lineRule="auto"/>
              <w:ind w:left="364" w:right="229" w:hanging="276"/>
              <w:jc w:val="left"/>
              <w:rPr>
                <w:rFonts w:ascii="Arial" w:cs="Arial" w:eastAsia="Arial" w:hAnsi="Arial"/>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la denominazione dell'elenco o del certificato o dell’attestato e, se pertinente, il numero di iscrizione o della certificazione o dell’attestazione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59"/>
              </w:tabs>
              <w:spacing w:after="0" w:before="0" w:line="254" w:lineRule="auto"/>
              <w:ind w:left="364" w:right="236" w:hanging="276"/>
              <w:jc w:val="left"/>
              <w:rPr>
                <w:rFonts w:ascii="Helvetica Neue" w:cs="Helvetica Neue" w:eastAsia="Helvetica Neue" w:hAnsi="Helvetica Neue"/>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il certificato di iscrizione o la certificazione o l’attestazione è disponibile elettronicamente, indicare:</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 [ ] Non applicabile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4"/>
              </w:tabs>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00" w:right="0" w:hanging="31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39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572135</wp:posOffset>
                </wp:positionH>
                <wp:positionV relativeFrom="paragraph">
                  <wp:posOffset>185420</wp:posOffset>
                </wp:positionV>
                <wp:extent cx="1779905" cy="12700"/>
                <wp:effectExtent b="0" l="0" r="0" t="0"/>
                <wp:wrapTopAndBottom distB="0" distT="0"/>
                <wp:docPr id="18" name=""/>
                <a:graphic>
                  <a:graphicData uri="http://schemas.microsoft.com/office/word/2010/wordprocessingShape">
                    <wps:wsp>
                      <wps:cNvSpPr/>
                      <wps:cNvPr id="59" name="Shape 59"/>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572135</wp:posOffset>
                </wp:positionH>
                <wp:positionV relativeFrom="paragraph">
                  <wp:posOffset>185420</wp:posOffset>
                </wp:positionV>
                <wp:extent cx="1779905" cy="12700"/>
                <wp:effectExtent b="0" l="0" r="0" t="0"/>
                <wp:wrapTopAndBottom distB="0" distT="0"/>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6"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Ripetere le informazioni per ogni persona di contatto tante volte quanto necessario.</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927" w:right="857" w:hanging="276.0000000000001"/>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Cfr. raccomandazione della Commissione, del 6 maggio 2003, relativa alla definizione delle microimprese, piccole e medie imprese (GU L 124 del 20.5.2003, pag. 36). Queste informazioni sono richieste unicamente a fini statistici.</w:t>
      </w:r>
      <w:r w:rsidDel="00000000" w:rsidR="00000000" w:rsidRPr="00000000">
        <w:rPr>
          <w:rtl w:val="0"/>
        </w:rPr>
      </w:r>
    </w:p>
    <w:p w:rsidR="00000000" w:rsidDel="00000000" w:rsidP="00000000" w:rsidRDefault="00000000" w:rsidRPr="00000000" w14:paraId="0000008A">
      <w:pPr>
        <w:spacing w:line="254" w:lineRule="auto"/>
        <w:ind w:left="927" w:right="857" w:firstLine="0"/>
        <w:rPr>
          <w:sz w:val="11"/>
          <w:szCs w:val="11"/>
        </w:rPr>
      </w:pPr>
      <w:r w:rsidDel="00000000" w:rsidR="00000000" w:rsidRPr="00000000">
        <w:rPr>
          <w:rFonts w:ascii="Arial" w:cs="Arial" w:eastAsia="Arial" w:hAnsi="Arial"/>
          <w:b w:val="1"/>
          <w:bCs w:val="1"/>
          <w:color w:val="00000a"/>
          <w:sz w:val="11"/>
          <w:szCs w:val="11"/>
          <w:rtl w:val="0"/>
        </w:rPr>
        <w:t xml:space="preserve">Microimprese: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bCs w:val="1"/>
          <w:color w:val="00000a"/>
          <w:sz w:val="11"/>
          <w:szCs w:val="11"/>
          <w:rtl w:val="0"/>
        </w:rPr>
        <w:t xml:space="preserve">occupano meno di 10 persone </w:t>
      </w:r>
      <w:r w:rsidDel="00000000" w:rsidR="00000000" w:rsidRPr="00000000">
        <w:rPr>
          <w:color w:val="00000a"/>
          <w:sz w:val="11"/>
          <w:szCs w:val="11"/>
          <w:rtl w:val="0"/>
        </w:rPr>
        <w:t xml:space="preserve">e realizzano un fatturato annuo oppure un totale di bilancio annuo </w:t>
      </w:r>
      <w:r w:rsidDel="00000000" w:rsidR="00000000" w:rsidRPr="00000000">
        <w:rPr>
          <w:rFonts w:ascii="Arial" w:cs="Arial" w:eastAsia="Arial" w:hAnsi="Arial"/>
          <w:b w:val="1"/>
          <w:bCs w:val="1"/>
          <w:color w:val="00000a"/>
          <w:sz w:val="11"/>
          <w:szCs w:val="11"/>
          <w:rtl w:val="0"/>
        </w:rPr>
        <w:t xml:space="preserve">non superiori a 2 milioni di EUR. Piccole 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bCs w:val="1"/>
          <w:color w:val="00000a"/>
          <w:sz w:val="11"/>
          <w:szCs w:val="11"/>
          <w:rtl w:val="0"/>
        </w:rPr>
        <w:t xml:space="preserve">occupano meno di 50 persone </w:t>
      </w:r>
      <w:r w:rsidDel="00000000" w:rsidR="00000000" w:rsidRPr="00000000">
        <w:rPr>
          <w:color w:val="00000a"/>
          <w:sz w:val="11"/>
          <w:szCs w:val="11"/>
          <w:rtl w:val="0"/>
        </w:rPr>
        <w:t xml:space="preserve">e realizzano un fatturato annuo o un totale di bilancio annuo </w:t>
      </w:r>
      <w:r w:rsidDel="00000000" w:rsidR="00000000" w:rsidRPr="00000000">
        <w:rPr>
          <w:rFonts w:ascii="Arial" w:cs="Arial" w:eastAsia="Arial" w:hAnsi="Arial"/>
          <w:b w:val="1"/>
          <w:bCs w:val="1"/>
          <w:color w:val="00000a"/>
          <w:sz w:val="11"/>
          <w:szCs w:val="11"/>
          <w:rtl w:val="0"/>
        </w:rPr>
        <w:t xml:space="preserve">non superiori a 10 milioni di EUR. Medie 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bCs w:val="1"/>
          <w:color w:val="00000a"/>
          <w:sz w:val="11"/>
          <w:szCs w:val="11"/>
          <w:rtl w:val="0"/>
        </w:rPr>
        <w:t xml:space="preserve">non appartengono alla categoria delle microimprese né a quella delle piccole imprese</w:t>
      </w:r>
      <w:r w:rsidDel="00000000" w:rsidR="00000000" w:rsidRPr="00000000">
        <w:rPr>
          <w:rFonts w:ascii="Arial" w:cs="Arial" w:eastAsia="Arial" w:hAnsi="Arial"/>
          <w:i w:val="1"/>
          <w:iCs w:val="1"/>
          <w:color w:val="00000a"/>
          <w:sz w:val="11"/>
          <w:szCs w:val="11"/>
          <w:rtl w:val="0"/>
        </w:rPr>
        <w:t xml:space="preserve">, che </w:t>
      </w:r>
      <w:r w:rsidDel="00000000" w:rsidR="00000000" w:rsidRPr="00000000">
        <w:rPr>
          <w:rFonts w:ascii="Arial" w:cs="Arial" w:eastAsia="Arial" w:hAnsi="Arial"/>
          <w:b w:val="1"/>
          <w:bCs w:val="1"/>
          <w:color w:val="00000a"/>
          <w:sz w:val="11"/>
          <w:szCs w:val="11"/>
          <w:rtl w:val="0"/>
        </w:rPr>
        <w:t xml:space="preserve">occupano meno di 250 persone </w:t>
      </w:r>
      <w:r w:rsidDel="00000000" w:rsidR="00000000" w:rsidRPr="00000000">
        <w:rPr>
          <w:color w:val="00000a"/>
          <w:sz w:val="11"/>
          <w:szCs w:val="11"/>
          <w:rtl w:val="0"/>
        </w:rPr>
        <w:t xml:space="preserve">e il cui </w:t>
      </w:r>
      <w:r w:rsidDel="00000000" w:rsidR="00000000" w:rsidRPr="00000000">
        <w:rPr>
          <w:rFonts w:ascii="Arial" w:cs="Arial" w:eastAsia="Arial" w:hAnsi="Arial"/>
          <w:b w:val="1"/>
          <w:bCs w:val="1"/>
          <w:color w:val="00000a"/>
          <w:sz w:val="11"/>
          <w:szCs w:val="11"/>
          <w:rtl w:val="0"/>
        </w:rPr>
        <w:t xml:space="preserve">fatturato annuo non supera i 50 milioni di EUR e/o </w:t>
      </w:r>
      <w:r w:rsidDel="00000000" w:rsidR="00000000" w:rsidRPr="00000000">
        <w:rPr>
          <w:color w:val="00000a"/>
          <w:sz w:val="11"/>
          <w:szCs w:val="11"/>
          <w:rtl w:val="0"/>
        </w:rPr>
        <w:t xml:space="preserve">il cui </w:t>
      </w:r>
      <w:r w:rsidDel="00000000" w:rsidR="00000000" w:rsidRPr="00000000">
        <w:rPr>
          <w:rFonts w:ascii="Arial" w:cs="Arial" w:eastAsia="Arial" w:hAnsi="Arial"/>
          <w:b w:val="1"/>
          <w:bCs w:val="1"/>
          <w:color w:val="00000a"/>
          <w:sz w:val="11"/>
          <w:szCs w:val="11"/>
          <w:rtl w:val="0"/>
        </w:rPr>
        <w:t xml:space="preserve">totale di bilancio annuo non supera i 43 milioni di EUR</w:t>
      </w:r>
      <w:r w:rsidDel="00000000" w:rsidR="00000000" w:rsidRPr="00000000">
        <w:rPr>
          <w:color w:val="00000a"/>
          <w:sz w:val="11"/>
          <w:szCs w:val="11"/>
          <w:rtl w:val="0"/>
        </w:rPr>
        <w:t xml:space="preserve">.</w:t>
      </w:r>
      <w:r w:rsidDel="00000000" w:rsidR="00000000" w:rsidRPr="00000000">
        <w:rPr>
          <w:rtl w:val="0"/>
        </w:rPr>
      </w:r>
    </w:p>
    <w:p w:rsidR="00000000" w:rsidDel="00000000" w:rsidP="00000000" w:rsidRDefault="00000000" w:rsidRPr="00000000" w14:paraId="0000008B">
      <w:pPr>
        <w:spacing w:line="125" w:lineRule="auto"/>
        <w:ind w:left="652" w:firstLine="0"/>
        <w:rPr>
          <w:sz w:val="11"/>
          <w:szCs w:val="11"/>
        </w:rPr>
        <w:sectPr>
          <w:type w:val="nextPage"/>
          <w:pgSz w:h="16840" w:w="11910" w:orient="portrait"/>
          <w:pgMar w:bottom="1418" w:top="851" w:left="851" w:right="420" w:header="0" w:footer="1905"/>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8</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Cfr. il punto III.1.5 del bando di gara.</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4"/>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3673" w:hRule="atLeast"/>
          <w:tblHeader w:val="0"/>
        </w:trPr>
        <w:tc>
          <w:tcPr/>
          <w:p w:rsidR="00000000" w:rsidDel="00000000" w:rsidP="00000000" w:rsidRDefault="00000000" w:rsidRPr="00000000" w14:paraId="0000008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3"/>
              </w:tabs>
              <w:spacing w:after="0" w:before="7" w:line="256" w:lineRule="auto"/>
              <w:ind w:left="364" w:right="95" w:hanging="276"/>
              <w:jc w:val="both"/>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 riferimenti in base ai quali è stata ottenuta l'iscrizione o la certificazione o l’attestazione e, se pertinente, la classificazione ricevuta nell'elenco ufficiale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superscript"/>
                <w:rtl w:val="0"/>
              </w:rPr>
              <w:t xml:space="preserve">9</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9"/>
              </w:tabs>
              <w:spacing w:after="0" w:before="116" w:line="254" w:lineRule="auto"/>
              <w:ind w:left="364" w:right="438" w:hanging="276"/>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L'iscrizione o la certificazione o l’attestazione comprende tutti i criteri di selezione richiesti?</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di risposta negativa alla lettera d):</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9" w:lineRule="auto"/>
              <w:ind w:left="88" w:right="343"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le informazioni da fornire in ordine ai criteri di selezione non soddisfatti nella suddetta documentazione dovranno essere inserite nella Parte IV, Sezioni A, B o C</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8" w:right="0" w:firstLine="0"/>
              <w:jc w:val="left"/>
              <w:rPr>
                <w:rFonts w:ascii="Arial" w:cs="Arial" w:eastAsia="Arial" w:hAnsi="Arial"/>
                <w:b w:val="1"/>
                <w:bCs w:val="1"/>
                <w:i w:val="1"/>
                <w:iCs w:val="1"/>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3"/>
                <w:szCs w:val="13"/>
                <w:u w:val="none"/>
                <w:shd w:fill="auto" w:val="clear"/>
                <w:vertAlign w:val="baseline"/>
                <w:rtl w:val="0"/>
              </w:rPr>
              <w:t xml:space="preserve">SOLO se richiesto dal pertinente avviso o bando o dai documenti di gara:</w:t>
            </w:r>
          </w:p>
          <w:p w:rsidR="00000000" w:rsidDel="00000000" w:rsidP="00000000" w:rsidRDefault="00000000" w:rsidRPr="00000000" w14:paraId="0000009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4"/>
              </w:tabs>
              <w:spacing w:after="0" w:before="124" w:line="254" w:lineRule="auto"/>
              <w:ind w:left="364" w:right="91" w:hanging="276"/>
              <w:jc w:val="both"/>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potrà fornire un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certificato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per quanto riguarda il pagamento dei contributi previdenziali e delle imposte, o fornire informazioni che permettano alla stazione appaltante o all’ente concedente di ottenere direttamente tale documento accedendo a una banca dati nazionale che sia disponibile gratuitamente in un qualunque Stato membro?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 indicare:</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s>
              <w:spacing w:after="0" w:before="7"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8"/>
              </w:tabs>
              <w:spacing w:after="0" w:before="124" w:line="240" w:lineRule="auto"/>
              <w:ind w:left="247" w:right="0" w:hanging="157"/>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8"/>
              </w:tabs>
              <w:spacing w:after="0" w:before="0" w:line="240" w:lineRule="auto"/>
              <w:ind w:left="247" w:right="0" w:hanging="157"/>
              <w:jc w:val="left"/>
              <w:rPr>
                <w:rFonts w:ascii="Helvetica Neue" w:cs="Helvetica Neue" w:eastAsia="Helvetica Neue" w:hAnsi="Helvetica Neue"/>
                <w:b w:val="0"/>
                <w:bCs w:val="0"/>
                <w:i w:val="0"/>
                <w:iCs w:val="0"/>
                <w:smallCaps w:val="0"/>
                <w:strike w:val="0"/>
                <w:color w:val="00000a"/>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Sì [ ] No</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91" w:right="58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86" w:hRule="atLeast"/>
          <w:tblHeader w:val="0"/>
        </w:trPr>
        <w:tc>
          <w:tcPr>
            <w:tcBorders>
              <w:bottom w:color="00000a"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pertinente: l'operatore economico, in caso di contratti di lavori pubblici di importo superiore a 150.000 euro, è in possesso di attestazione rilasciata da Società Organismi di Attestazione (SOA), ai sensi dell’articolo 100 del Codice (settori ordinari)?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ovvero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9" w:lineRule="auto"/>
              <w:ind w:left="88" w:right="94"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è in possesso di attestazione rilasciata dai sistemi di qualificazione ai sensi dell’articolo 162 del Codice (settori speciali)?</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65"/>
              </w:tabs>
              <w:spacing w:after="0" w:before="0" w:line="254" w:lineRule="auto"/>
              <w:ind w:left="364" w:right="97" w:hanging="276"/>
              <w:jc w:val="left"/>
              <w:rPr>
                <w:rFonts w:ascii="Arial" w:cs="Arial" w:eastAsia="Arial" w:hAnsi="Arial"/>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Fornire il nome dell'elenco o del certificato e il numero di registrazione o certificazione pertinente, se applicabile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65"/>
              </w:tabs>
              <w:spacing w:after="0" w:before="0" w:line="254" w:lineRule="auto"/>
              <w:ind w:left="364" w:right="97" w:hanging="276"/>
              <w:jc w:val="left"/>
              <w:rPr>
                <w:rFonts w:ascii="Arial" w:cs="Arial" w:eastAsia="Arial" w:hAnsi="Arial"/>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il certificato di registrazione o certificazione è disponibile per via elettronica, si prega di indicare dove</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2"/>
              </w:tabs>
              <w:spacing w:after="0" w:before="0" w:line="254" w:lineRule="auto"/>
              <w:ind w:left="364" w:right="93" w:hanging="276"/>
              <w:jc w:val="left"/>
              <w:rPr>
                <w:rFonts w:ascii="Helvetica Neue" w:cs="Helvetica Neue" w:eastAsia="Helvetica Neue" w:hAnsi="Helvetica Neue"/>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 riferimenti su cui si basa la registrazione o la certificazione e, se del caso, la classificazione ottenuta nell'elenco ufficiale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86"/>
              </w:tabs>
              <w:spacing w:after="0" w:before="116" w:line="240" w:lineRule="auto"/>
              <w:ind w:left="285" w:right="0" w:hanging="198"/>
              <w:jc w:val="left"/>
              <w:rPr>
                <w:rFonts w:ascii="Helvetica Neue" w:cs="Helvetica Neue" w:eastAsia="Helvetica Neue" w:hAnsi="Helvetica Neue"/>
                <w:b w:val="0"/>
                <w:b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L'attestazione di qualificazione comprende tutti i criteri di selezione richiesti?</w:t>
            </w:r>
          </w:p>
        </w:tc>
        <w:tc>
          <w:tcPr>
            <w:tcBorders>
              <w:bottom w:color="00000a"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02"/>
                <w:tab w:val="left" w:leader="none" w:pos="2994"/>
              </w:tabs>
              <w:spacing w:after="0" w:before="81" w:line="256" w:lineRule="auto"/>
              <w:ind w:left="400" w:right="112"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(denominazione dell’Organismo di attestazione ovvero del Sistema di qualificazione, numero e data dell’attestazione)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02"/>
                <w:tab w:val="left" w:leader="none" w:pos="2991"/>
              </w:tabs>
              <w:spacing w:after="0" w:before="0" w:line="259" w:lineRule="auto"/>
              <w:ind w:left="393" w:right="279" w:hanging="344"/>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(indirizzo web, autorità o organismo di emanazione, riferimento preciso della documentazione):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01"/>
              </w:tabs>
              <w:spacing w:after="0" w:before="0" w:line="254" w:lineRule="auto"/>
              <w:ind w:left="400" w:right="507"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(categorie di qualificazione alla quale si riferisce l’attestazione)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8"/>
              </w:tabs>
              <w:spacing w:after="0" w:before="0" w:line="240" w:lineRule="auto"/>
              <w:ind w:left="247" w:right="0" w:hanging="157"/>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r>
        <w:trPr>
          <w:cantSplit w:val="0"/>
          <w:trHeight w:val="790" w:hRule="atLeast"/>
          <w:tblHeader w:val="0"/>
        </w:trPr>
        <w:tc>
          <w:tcPr>
            <w:gridSpan w:val="2"/>
            <w:tcBorders>
              <w:top w:color="00000a" w:space="0" w:sz="4" w:val="single"/>
              <w:bottom w:color="00000a" w:space="0" w:sz="4" w:val="single"/>
            </w:tcBorders>
            <w:shd w:fill="bfbfbf"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2.00000000000003" w:lineRule="auto"/>
              <w:ind w:left="88" w:right="96"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Si evidenzia che gli operatori economici, iscritti in elenchi o in possesso di attestazione di qualificazione SOA (per lavori di importo superiore a 150.000 euro) di cui all’articolo 100 del Codice o in possesso di attestazione rilasciata da Sistemi di qualificazione di cui all’articolo 162 del Codice, non compilano le Sezioni A, B e C della Parte IV.</w:t>
            </w:r>
          </w:p>
        </w:tc>
      </w:tr>
      <w:tr>
        <w:trPr>
          <w:cantSplit w:val="0"/>
          <w:trHeight w:val="396" w:hRule="atLeast"/>
          <w:tblHeader w:val="0"/>
        </w:trPr>
        <w:tc>
          <w:tcPr>
            <w:tcBorders>
              <w:top w:color="00000a"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Forma della partecipazione:</w:t>
            </w:r>
            <w:r w:rsidDel="00000000" w:rsidR="00000000" w:rsidRPr="00000000">
              <w:rPr>
                <w:rtl w:val="0"/>
              </w:rPr>
            </w:r>
          </w:p>
        </w:tc>
        <w:tc>
          <w:tcPr>
            <w:tcBorders>
              <w:top w:color="00000a"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1"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L'operatore economico partecipa alla procedura di appalto insieme ad altri (</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10</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234" w:hRule="atLeast"/>
          <w:tblHeader w:val="0"/>
        </w:trPr>
        <w:tc>
          <w:tcPr>
            <w:gridSpan w:val="2"/>
            <w:shd w:fill="bfbfbf"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accertarsi che gli altri operatori interessati forniscano un DGUE distinto.</w:t>
            </w:r>
            <w:r w:rsidDel="00000000" w:rsidR="00000000" w:rsidRPr="00000000">
              <w:rPr>
                <w:rtl w:val="0"/>
              </w:rPr>
            </w:r>
          </w:p>
        </w:tc>
      </w:tr>
      <w:tr>
        <w:trPr>
          <w:cantSplit w:val="0"/>
          <w:trHeight w:val="2014"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65"/>
              </w:tabs>
              <w:spacing w:after="0" w:before="124" w:line="256" w:lineRule="auto"/>
              <w:ind w:left="364" w:right="95" w:hanging="276"/>
              <w:jc w:val="both"/>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Specificare il ruolo dell'operatore economico nel raggruppamento, ovvero consorzio, GEIE, rete di impresa di cui all’ art. 65, comma 2, lett. e), f), g), h), ed all’art. 66, comma 1, lett. a), b), c), d), e), f), del Codice (capofila, responsabile di compiti specifici, ecc.)</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65"/>
              </w:tabs>
              <w:spacing w:after="0" w:before="114" w:line="254" w:lineRule="auto"/>
              <w:ind w:left="364" w:right="97" w:hanging="276"/>
              <w:jc w:val="both"/>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gli altri operatori economici che compartecipano alla procedura di appalto.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313" w:right="0" w:hanging="226"/>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pertinente, indicare il nome del raggruppamento partecipante</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3"/>
              </w:tabs>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3"/>
              </w:tabs>
              <w:spacing w:after="0" w:before="138"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138430</wp:posOffset>
                </wp:positionV>
                <wp:extent cx="1779905" cy="12700"/>
                <wp:effectExtent b="0" l="0" r="0" t="0"/>
                <wp:wrapTopAndBottom distB="0" distT="0"/>
                <wp:docPr id="5" name=""/>
                <a:graphic>
                  <a:graphicData uri="http://schemas.microsoft.com/office/word/2010/wordprocessingShape">
                    <wps:wsp>
                      <wps:cNvSpPr/>
                      <wps:cNvPr id="6" name="Shape 6"/>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138430</wp:posOffset>
                </wp:positionV>
                <wp:extent cx="1779905"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6"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I riferimenti e l'eventuale classificazione sono indicati nella certificazione.</w:t>
      </w:r>
      <w:r w:rsidDel="00000000" w:rsidR="00000000" w:rsidRPr="00000000">
        <w:rPr>
          <w:rtl w:val="0"/>
        </w:rPr>
      </w:r>
    </w:p>
    <w:p w:rsidR="00000000" w:rsidDel="00000000" w:rsidP="00000000" w:rsidRDefault="00000000" w:rsidRPr="00000000" w14:paraId="000000E4">
      <w:pPr>
        <w:spacing w:line="136" w:lineRule="auto"/>
        <w:ind w:left="652" w:firstLine="0"/>
        <w:rPr>
          <w:rFonts w:ascii="Arial" w:cs="Arial" w:eastAsia="Arial" w:hAnsi="Arial"/>
          <w:b w:val="1"/>
          <w:bCs w:val="1"/>
          <w:sz w:val="11"/>
          <w:szCs w:val="11"/>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10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Specificamente </w:t>
      </w:r>
      <w:r w:rsidDel="00000000" w:rsidR="00000000" w:rsidRPr="00000000">
        <w:rPr>
          <w:rFonts w:ascii="Arial" w:cs="Arial" w:eastAsia="Arial" w:hAnsi="Arial"/>
          <w:b w:val="1"/>
          <w:bCs w:val="1"/>
          <w:sz w:val="11"/>
          <w:szCs w:val="11"/>
          <w:rtl w:val="0"/>
        </w:rPr>
        <w:t xml:space="preserve">nell’ambito di un raggruppamento, consorzio, joint-venture o altro</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tbl>
      <w:tblPr>
        <w:tblStyle w:val="Table5"/>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910"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249" w:right="93" w:hanging="161"/>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 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4"/>
              </w:tabs>
              <w:spacing w:after="0" w:before="0"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401"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Lotti</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8" w:right="42"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pertinente, indicare il lotto o i lotti per i quali l'operatore economico intende presentare un'offerta.</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EF">
      <w:pPr>
        <w:pStyle w:val="Heading4"/>
        <w:spacing w:before="105" w:lineRule="auto"/>
        <w:ind w:right="1092" w:firstLine="887"/>
        <w:rPr/>
      </w:pPr>
      <w:r w:rsidDel="00000000" w:rsidR="00000000" w:rsidRPr="00000000">
        <w:rPr>
          <w:color w:val="00000a"/>
          <w:rtl w:val="0"/>
        </w:rPr>
        <w:t xml:space="preserve">B: INFORMAZIONI SUI RAPPRESENTANTI DELL'OPERATORE ECONOMICO</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408622</wp:posOffset>
                </wp:positionH>
                <wp:positionV relativeFrom="paragraph">
                  <wp:posOffset>72708</wp:posOffset>
                </wp:positionV>
                <wp:extent cx="5734050" cy="648335"/>
                <wp:effectExtent b="0" l="0" r="0" t="0"/>
                <wp:wrapTopAndBottom distB="0" distT="0"/>
                <wp:docPr id="31" name=""/>
                <a:graphic>
                  <a:graphicData uri="http://schemas.microsoft.com/office/word/2010/wordprocessingShape">
                    <wps:wsp>
                      <wps:cNvSpPr/>
                      <wps:cNvPr id="74" name="Shape 74"/>
                      <wps:spPr>
                        <a:xfrm>
                          <a:off x="2483738" y="3460595"/>
                          <a:ext cx="5724525" cy="638810"/>
                        </a:xfrm>
                        <a:prstGeom prst="rect">
                          <a:avLst/>
                        </a:prstGeom>
                        <a:no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4.000000953674316" w:line="251.9999885559082"/>
                              <w:ind w:left="105" w:right="22.000000476837158" w:firstLine="105"/>
                              <w:jc w:val="both"/>
                              <w:textDirection w:val="btLr"/>
                            </w:pPr>
                            <w:r w:rsidDel="00000000" w:rsidR="00000000" w:rsidRPr="00000000">
                              <w:rPr>
                                <w:rFonts w:ascii="Arial" w:cs="Arial" w:eastAsia="Arial" w:hAnsi="Arial"/>
                                <w:b w:val="0"/>
                                <w:i w:val="1"/>
                                <w:smallCaps w:val="0"/>
                                <w:strike w:val="0"/>
                                <w:color w:val="000000"/>
                                <w:sz w:val="14"/>
                                <w:vertAlign w:val="baseline"/>
                              </w:rPr>
                              <w:t xml:space="preserve">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000000" w:rsidDel="00000000" w:rsidP="00000000" w:rsidRDefault="00000000" w:rsidRPr="00000000">
                            <w:pPr>
                              <w:spacing w:after="0" w:before="115" w:line="249.0000057220459"/>
                              <w:ind w:left="105" w:right="0" w:firstLine="105"/>
                              <w:jc w:val="left"/>
                              <w:textDirection w:val="btLr"/>
                            </w:pPr>
                            <w:r w:rsidDel="00000000" w:rsidR="00000000" w:rsidRPr="00000000">
                              <w:rPr>
                                <w:rFonts w:ascii="Arial" w:cs="Arial" w:eastAsia="Arial" w:hAnsi="Arial"/>
                                <w:b w:val="0"/>
                                <w:i w:val="1"/>
                                <w:smallCaps w:val="0"/>
                                <w:strike w:val="0"/>
                                <w:color w:val="000000"/>
                                <w:sz w:val="14"/>
                                <w:vertAlign w:val="baseline"/>
                              </w:rPr>
                            </w:r>
                            <w:r w:rsidDel="00000000" w:rsidR="00000000" w:rsidRPr="00000000">
                              <w:rPr>
                                <w:rFonts w:ascii="Arial" w:cs="Arial" w:eastAsia="Arial" w:hAnsi="Arial"/>
                                <w:b w:val="1"/>
                                <w:i w:val="1"/>
                                <w:smallCaps w:val="0"/>
                                <w:strike w:val="0"/>
                                <w:color w:val="000000"/>
                                <w:sz w:val="14"/>
                                <w:u w:val="single"/>
                                <w:vertAlign w:val="baseline"/>
                              </w:rPr>
                              <w:t xml:space="preserve">Si specifica che la dichiarazione da inserire in tale sezione deve riferirsi a tutti i soggetti elencati all’articolo 94, comma 3, del</w:t>
                            </w:r>
                            <w:r w:rsidDel="00000000" w:rsidR="00000000" w:rsidRPr="00000000">
                              <w:rPr>
                                <w:rFonts w:ascii="Arial" w:cs="Arial" w:eastAsia="Arial" w:hAnsi="Arial"/>
                                <w:b w:val="1"/>
                                <w:i w:val="1"/>
                                <w:smallCaps w:val="0"/>
                                <w:strike w:val="0"/>
                                <w:color w:val="000000"/>
                                <w:sz w:val="14"/>
                                <w:vertAlign w:val="baseline"/>
                              </w:rPr>
                              <w:t xml:space="preserve"> </w:t>
                            </w:r>
                            <w:r w:rsidDel="00000000" w:rsidR="00000000" w:rsidRPr="00000000">
                              <w:rPr>
                                <w:rFonts w:ascii="Arial" w:cs="Arial" w:eastAsia="Arial" w:hAnsi="Arial"/>
                                <w:b w:val="1"/>
                                <w:i w:val="1"/>
                                <w:smallCaps w:val="0"/>
                                <w:strike w:val="0"/>
                                <w:color w:val="000000"/>
                                <w:sz w:val="14"/>
                                <w:u w:val="single"/>
                                <w:vertAlign w:val="baseline"/>
                              </w:rPr>
                              <w:t xml:space="preserve">Codice e che, nel caso in cui il socio sia una persona giuridica, occorre indicare gli amministratori della stessa.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408622</wp:posOffset>
                </wp:positionH>
                <wp:positionV relativeFrom="paragraph">
                  <wp:posOffset>72708</wp:posOffset>
                </wp:positionV>
                <wp:extent cx="5734050" cy="648335"/>
                <wp:effectExtent b="0" l="0" r="0" t="0"/>
                <wp:wrapTopAndBottom distB="0" distT="0"/>
                <wp:docPr id="31"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5734050" cy="648335"/>
                        </a:xfrm>
                        <a:prstGeom prst="rect"/>
                        <a:ln/>
                      </pic:spPr>
                    </pic:pic>
                  </a:graphicData>
                </a:graphic>
              </wp:anchor>
            </w:drawing>
          </mc:Fallback>
        </mc:AlternateContent>
      </w:r>
    </w:p>
    <w:tbl>
      <w:tblPr>
        <w:tblStyle w:val="Table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2"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Eventuali rappresentanti:</w:t>
            </w: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Nome completo;</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se richiesto, indicare altresì data e luogo di nascita:</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28"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Posizione/Titolo ad agire:</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Indirizzo postale:</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128"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Telefono:</w:t>
            </w: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E-mail:</w:t>
            </w: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54" w:lineRule="auto"/>
              <w:ind w:left="88" w:right="30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Se necessario, fornire precisazioni sulla rappresentanza (forma, portata, scopo, firma congiunta):</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03">
      <w:pPr>
        <w:spacing w:before="125" w:lineRule="auto"/>
        <w:ind w:left="887" w:right="1096" w:firstLine="0"/>
        <w:jc w:val="center"/>
        <w:rPr>
          <w:sz w:val="13"/>
          <w:szCs w:val="13"/>
        </w:rPr>
      </w:pPr>
      <w:r w:rsidDel="00000000" w:rsidR="00000000" w:rsidRPr="00000000">
        <w:rPr>
          <w:color w:val="00000a"/>
          <w:sz w:val="13"/>
          <w:szCs w:val="13"/>
          <w:rtl w:val="0"/>
        </w:rPr>
        <w:t xml:space="preserve">C: INFORMAZIONI SULL'AFFIDAMENTO SULLE CAPACITÀ DI ALTRI </w:t>
      </w:r>
      <w:r w:rsidDel="00000000" w:rsidR="00000000" w:rsidRPr="00000000">
        <w:rPr>
          <w:sz w:val="13"/>
          <w:szCs w:val="13"/>
          <w:rtl w:val="0"/>
        </w:rPr>
        <w:t xml:space="preserve">SOGGETTI (Articolo 104 del Codice - Avvalimento)</w:t>
      </w:r>
    </w:p>
    <w:tbl>
      <w:tblPr>
        <w:tblStyle w:val="Table7"/>
        <w:tblW w:w="9138.0" w:type="dxa"/>
        <w:jc w:val="left"/>
        <w:tblInd w:w="54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96"/>
        <w:gridCol w:w="4522"/>
        <w:gridCol w:w="4520"/>
        <w:tblGridChange w:id="0">
          <w:tblGrid>
            <w:gridCol w:w="96"/>
            <w:gridCol w:w="4522"/>
            <w:gridCol w:w="4520"/>
          </w:tblGrid>
        </w:tblGridChange>
      </w:tblGrid>
      <w:tr>
        <w:trPr>
          <w:cantSplit w:val="0"/>
          <w:trHeight w:val="400"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Affidamento:</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Risposta:</w:t>
            </w:r>
          </w:p>
        </w:tc>
      </w:tr>
      <w:tr>
        <w:trPr>
          <w:cantSplit w:val="0"/>
          <w:trHeight w:val="2111" w:hRule="atLeast"/>
          <w:tblHeader w:val="0"/>
        </w:trPr>
        <w:tc>
          <w:tcPr>
            <w:tcBorders>
              <w:top w:color="000000" w:space="0" w:sz="0" w:val="nil"/>
              <w:left w:color="000000" w:space="0" w:sz="0" w:val="nil"/>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fa affidamento sulle capacità di altri soggetti per soddisfare i criteri di selezione della parte IV e rispettare i criteri e le regole (eventuali) della parte V?</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4"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fa affidamento sulle capacità di altri soggetti per migliorare l’offerta?</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8"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0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la denominazione degli operatori economici di cui si intende avvalersi</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 requisiti oggetto di avvalimento:</w:t>
            </w:r>
          </w:p>
        </w:tc>
        <w:tc>
          <w:tcPr>
            <w:tcBorders>
              <w:bottom w:color="00000a" w:space="0" w:sz="8"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1314" w:hRule="atLeast"/>
          <w:tblHeader w:val="0"/>
        </w:trPr>
        <w:tc>
          <w:tcPr>
            <w:gridSpan w:val="3"/>
            <w:tcBorders>
              <w:top w:color="00000a" w:space="0" w:sz="8" w:val="single"/>
              <w:right w:color="000000" w:space="0" w:sz="0" w:val="nil"/>
            </w:tcBorders>
            <w:shd w:fill="bfbfbf"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6" w:lineRule="auto"/>
              <w:ind w:left="110" w:right="147" w:firstLine="0"/>
              <w:jc w:val="both"/>
              <w:rPr>
                <w:rFonts w:ascii="Arial" w:cs="Arial" w:eastAsia="Arial" w:hAnsi="Arial"/>
                <w:b w:val="1"/>
                <w:bCs w:val="1"/>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1"/>
                <w:szCs w:val="11"/>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Del="00000000" w:rsidR="00000000" w:rsidRPr="00000000">
              <w:rPr>
                <w:rFonts w:ascii="Arial" w:cs="Arial" w:eastAsia="Arial" w:hAnsi="Arial"/>
                <w:b w:val="1"/>
                <w:bCs w:val="1"/>
                <w:i w:val="0"/>
                <w:iCs w:val="0"/>
                <w:smallCaps w:val="0"/>
                <w:strike w:val="0"/>
                <w:color w:val="000000"/>
                <w:sz w:val="11"/>
                <w:szCs w:val="11"/>
                <w:u w:val="none"/>
                <w:shd w:fill="auto" w:val="clear"/>
                <w:vertAlign w:val="baseline"/>
                <w:rtl w:val="0"/>
              </w:rPr>
              <w:t xml:space="preserve">sezioni A e B della presente parte, dalla parte III, dalla parte IV ove pertinente e dalla parte VI.</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146" w:firstLine="0"/>
              <w:jc w:val="both"/>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110" w:right="0" w:firstLine="0"/>
              <w:jc w:val="left"/>
              <w:rPr>
                <w:rFonts w:ascii="Arial" w:cs="Arial" w:eastAsia="Arial" w:hAnsi="Arial"/>
                <w:b w:val="1"/>
                <w:bCs w:val="1"/>
                <w:i w:val="1"/>
                <w:iCs w:val="1"/>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
                <w:szCs w:val="17"/>
                <w:u w:val="single"/>
                <w:shd w:fill="auto" w:val="clear"/>
                <w:vertAlign w:val="baseline"/>
                <w:rtl w:val="0"/>
              </w:rPr>
              <w:t xml:space="preserve">Si specifica, inoltre, che l’avvalimento finalizzato a migliorare l’offerta va indicato con una formulazione</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Arial" w:cs="Arial" w:eastAsia="Arial" w:hAnsi="Arial"/>
                <w:b w:val="1"/>
                <w:bCs w:val="1"/>
                <w:i w:val="1"/>
                <w:iCs w:val="1"/>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
                <w:szCs w:val="17"/>
                <w:u w:val="single"/>
                <w:shd w:fill="auto" w:val="clear"/>
                <w:vertAlign w:val="baseline"/>
                <w:rtl w:val="0"/>
              </w:rPr>
              <w:t xml:space="preserve">generica in modo da non anticipare alcun elemento dell’offerta, a cui può essere collegato l’incremento</w:t>
            </w:r>
            <w:r w:rsidDel="00000000" w:rsidR="00000000" w:rsidRPr="00000000">
              <w:rPr>
                <w:rFonts w:ascii="Arial" w:cs="Arial" w:eastAsia="Arial" w:hAnsi="Arial"/>
                <w:b w:val="1"/>
                <w:bCs w:val="1"/>
                <w:i w:val="1"/>
                <w:iCs w:val="1"/>
                <w:smallCaps w:val="0"/>
                <w:strike w:val="0"/>
                <w:color w:val="000000"/>
                <w:sz w:val="17"/>
                <w:szCs w:val="17"/>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17"/>
                <w:szCs w:val="17"/>
                <w:u w:val="single"/>
                <w:shd w:fill="auto" w:val="clear"/>
                <w:vertAlign w:val="baseline"/>
                <w:rtl w:val="0"/>
              </w:rPr>
              <w:t xml:space="preserve">premiale.</w:t>
            </w: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1F">
      <w:pPr>
        <w:spacing w:line="259" w:lineRule="auto"/>
        <w:ind w:left="887" w:right="1097" w:firstLine="0"/>
        <w:jc w:val="center"/>
        <w:rPr>
          <w:sz w:val="13"/>
          <w:szCs w:val="13"/>
        </w:rPr>
      </w:pPr>
      <w:r w:rsidDel="00000000" w:rsidR="00000000" w:rsidRPr="00000000">
        <w:rPr>
          <w:color w:val="00000a"/>
          <w:sz w:val="13"/>
          <w:szCs w:val="13"/>
          <w:rtl w:val="0"/>
        </w:rPr>
        <w:t xml:space="preserve">D: INFORMAZIONI CONCERNENTI I </w:t>
      </w:r>
      <w:r w:rsidDel="00000000" w:rsidR="00000000" w:rsidRPr="00000000">
        <w:rPr>
          <w:sz w:val="13"/>
          <w:szCs w:val="13"/>
          <w:rtl w:val="0"/>
        </w:rPr>
        <w:t xml:space="preserve">SUBAPPALTATORI SULLE CUI CAPACITÀ L'OPERATORE ECONOMICO NON FA AFFIDAMENTO (A</w:t>
      </w:r>
      <w:r w:rsidDel="00000000" w:rsidR="00000000" w:rsidRPr="00000000">
        <w:rPr>
          <w:sz w:val="10"/>
          <w:szCs w:val="10"/>
          <w:rtl w:val="0"/>
        </w:rPr>
        <w:t xml:space="preserve">RTICOLO </w:t>
      </w:r>
      <w:r w:rsidDel="00000000" w:rsidR="00000000" w:rsidRPr="00000000">
        <w:rPr>
          <w:sz w:val="13"/>
          <w:szCs w:val="13"/>
          <w:rtl w:val="0"/>
        </w:rPr>
        <w:t xml:space="preserve">119 </w:t>
      </w:r>
      <w:r w:rsidDel="00000000" w:rsidR="00000000" w:rsidRPr="00000000">
        <w:rPr>
          <w:sz w:val="10"/>
          <w:szCs w:val="10"/>
          <w:rtl w:val="0"/>
        </w:rPr>
        <w:t xml:space="preserve">DEL </w:t>
      </w:r>
      <w:r w:rsidDel="00000000" w:rsidR="00000000" w:rsidRPr="00000000">
        <w:rPr>
          <w:sz w:val="13"/>
          <w:szCs w:val="13"/>
          <w:rtl w:val="0"/>
        </w:rPr>
        <w:t xml:space="preserve">C</w:t>
      </w:r>
      <w:r w:rsidDel="00000000" w:rsidR="00000000" w:rsidRPr="00000000">
        <w:rPr>
          <w:sz w:val="10"/>
          <w:szCs w:val="10"/>
          <w:rtl w:val="0"/>
        </w:rPr>
        <w:t xml:space="preserve">ODICE </w:t>
      </w:r>
      <w:r w:rsidDel="00000000" w:rsidR="00000000" w:rsidRPr="00000000">
        <w:rPr>
          <w:sz w:val="13"/>
          <w:szCs w:val="13"/>
          <w:rtl w:val="0"/>
        </w:rPr>
        <w:t xml:space="preserve">- S</w:t>
      </w:r>
      <w:r w:rsidDel="00000000" w:rsidR="00000000" w:rsidRPr="00000000">
        <w:rPr>
          <w:sz w:val="10"/>
          <w:szCs w:val="10"/>
          <w:rtl w:val="0"/>
        </w:rPr>
        <w:t xml:space="preserve">UBAPPALTO</w:t>
      </w:r>
      <w:r w:rsidDel="00000000" w:rsidR="00000000" w:rsidRPr="00000000">
        <w:rPr>
          <w:sz w:val="13"/>
          <w:szCs w:val="13"/>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266383</wp:posOffset>
                </wp:positionV>
                <wp:extent cx="5843905" cy="125730"/>
                <wp:effectExtent b="0" l="0" r="0" t="0"/>
                <wp:wrapTopAndBottom distB="0" distT="0"/>
                <wp:docPr id="27" name=""/>
                <a:graphic>
                  <a:graphicData uri="http://schemas.microsoft.com/office/word/2010/wordprocessingShape">
                    <wps:wsp>
                      <wps:cNvSpPr/>
                      <wps:cNvPr id="70" name="Shape 70"/>
                      <wps:spPr>
                        <a:xfrm>
                          <a:off x="2428810" y="3721898"/>
                          <a:ext cx="5834380" cy="116205"/>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4.000000953674316" w:line="240"/>
                              <w:ind w:left="105" w:right="0" w:firstLine="105"/>
                              <w:jc w:val="left"/>
                              <w:textDirection w:val="btLr"/>
                            </w:pPr>
                            <w:r w:rsidDel="00000000" w:rsidR="00000000" w:rsidRPr="00000000">
                              <w:rPr>
                                <w:rFonts w:ascii="Arial" w:cs="Arial" w:eastAsia="Arial" w:hAnsi="Arial"/>
                                <w:b w:val="1"/>
                                <w:i w:val="0"/>
                                <w:smallCaps w:val="0"/>
                                <w:strike w:val="0"/>
                                <w:color w:val="000000"/>
                                <w:sz w:val="11"/>
                                <w:vertAlign w:val="baseline"/>
                              </w:rPr>
                              <w:t xml:space="preserve">(Tale sezione è da compilare solo se le informazioni sono </w:t>
                            </w:r>
                            <w:r w:rsidDel="00000000" w:rsidR="00000000" w:rsidRPr="00000000">
                              <w:rPr>
                                <w:rFonts w:ascii="Arial" w:cs="Arial" w:eastAsia="Arial" w:hAnsi="Arial"/>
                                <w:b w:val="1"/>
                                <w:i w:val="0"/>
                                <w:smallCaps w:val="0"/>
                                <w:strike w:val="0"/>
                                <w:color w:val="00000a"/>
                                <w:sz w:val="11"/>
                                <w:vertAlign w:val="baseline"/>
                              </w:rPr>
                              <w:t xml:space="preserve">esplicitamente richieste dalla stazione appaltante o dall’ente concedente).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266383</wp:posOffset>
                </wp:positionV>
                <wp:extent cx="5843905" cy="125730"/>
                <wp:effectExtent b="0" l="0" r="0" t="0"/>
                <wp:wrapTopAndBottom distB="0" distT="0"/>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5843905" cy="125730"/>
                        </a:xfrm>
                        <a:prstGeom prst="rect"/>
                        <a:ln/>
                      </pic:spPr>
                    </pic:pic>
                  </a:graphicData>
                </a:graphic>
              </wp:anchor>
            </w:drawing>
          </mc:Fallback>
        </mc:AlternateConten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mc:AlternateContent>
          <mc:Choice Requires="wpg">
            <w:drawing>
              <wp:inline distB="0" distT="0" distL="0" distR="0">
                <wp:extent cx="5771515" cy="269240"/>
                <wp:effectExtent b="0" l="0" r="0" t="0"/>
                <wp:docPr id="22" name=""/>
                <a:graphic>
                  <a:graphicData uri="http://schemas.microsoft.com/office/word/2010/wordprocessingGroup">
                    <wpg:wgp>
                      <wpg:cNvGrpSpPr/>
                      <wpg:grpSpPr>
                        <a:xfrm>
                          <a:off x="2458000" y="3643150"/>
                          <a:ext cx="5771515" cy="269240"/>
                          <a:chOff x="2458000" y="3643150"/>
                          <a:chExt cx="5775350" cy="272425"/>
                        </a:xfrm>
                      </wpg:grpSpPr>
                      <wpg:grpSp>
                        <wpg:cNvGrpSpPr/>
                        <wpg:grpSpPr>
                          <a:xfrm>
                            <a:off x="2460243" y="3645380"/>
                            <a:ext cx="5768340" cy="265430"/>
                            <a:chOff x="0" y="0"/>
                            <a:chExt cx="9084" cy="418"/>
                          </a:xfrm>
                        </wpg:grpSpPr>
                        <wps:wsp>
                          <wps:cNvSpPr/>
                          <wps:cNvPr id="10" name="Shape 10"/>
                          <wps:spPr>
                            <a:xfrm>
                              <a:off x="0" y="0"/>
                              <a:ext cx="9075" cy="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4526" y="4"/>
                              <a:ext cx="4558" cy="414"/>
                            </a:xfrm>
                            <a:prstGeom prst="rect">
                              <a:avLst/>
                            </a:prstGeom>
                            <a:no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123.99999618530273" w:line="240"/>
                                  <w:ind w:left="83.99999618530273" w:right="0" w:firstLine="83.99999618530273"/>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Risposta:</w:t>
                                </w:r>
                              </w:p>
                            </w:txbxContent>
                          </wps:txbx>
                          <wps:bodyPr anchorCtr="0" anchor="t" bIns="0" lIns="0" spcFirstLastPara="1" rIns="0" wrap="square" tIns="0">
                            <a:noAutofit/>
                          </wps:bodyPr>
                        </wps:wsp>
                        <wps:wsp>
                          <wps:cNvSpPr/>
                          <wps:cNvPr id="65" name="Shape 65"/>
                          <wps:spPr>
                            <a:xfrm>
                              <a:off x="4" y="4"/>
                              <a:ext cx="4522" cy="414"/>
                            </a:xfrm>
                            <a:prstGeom prst="rect">
                              <a:avLst/>
                            </a:prstGeom>
                            <a:no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123.99999618530273" w:line="240"/>
                                  <w:ind w:left="83.00000190734863" w:right="0" w:firstLine="83.00000190734863"/>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Subappaltatore:</w:t>
                                </w:r>
                              </w:p>
                            </w:txbxContent>
                          </wps:txbx>
                          <wps:bodyPr anchorCtr="0" anchor="t" bIns="0" lIns="0" spcFirstLastPara="1" rIns="0" wrap="square" tIns="0">
                            <a:noAutofit/>
                          </wps:bodyPr>
                        </wps:wsp>
                      </wpg:grpSp>
                    </wpg:wgp>
                  </a:graphicData>
                </a:graphic>
              </wp:inline>
            </w:drawing>
          </mc:Choice>
          <mc:Fallback>
            <w:drawing>
              <wp:inline distB="0" distT="0" distL="0" distR="0">
                <wp:extent cx="5771515" cy="269240"/>
                <wp:effectExtent b="0" l="0" r="0" t="0"/>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5771515" cy="269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8"/>
        <w:tblW w:w="9080.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58"/>
        <w:tblGridChange w:id="0">
          <w:tblGrid>
            <w:gridCol w:w="4522"/>
            <w:gridCol w:w="4558"/>
          </w:tblGrid>
        </w:tblGridChange>
      </w:tblGrid>
      <w:tr>
        <w:trPr>
          <w:cantSplit w:val="0"/>
          <w:trHeight w:val="1806" w:hRule="atLeast"/>
          <w:tblHeader w:val="0"/>
        </w:trPr>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8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L'operatore economico intende subappaltare parte del contratto a terzi?</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52.00000000000003" w:lineRule="auto"/>
              <w:ind w:left="88" w:right="92" w:firstLine="0"/>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Elencare i lavori o le parti di opere ovvero i servizi e le forniture o parti di servizi e forniture che si intende subappaltare sull’importo contrattuale</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sectPr>
          <w:type w:val="nextPage"/>
          <w:pgSz w:h="16840" w:w="11910" w:orient="portrait"/>
          <w:pgMar w:bottom="2100" w:top="1580" w:left="1100" w:right="420" w:header="0" w:footer="1906"/>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73978</wp:posOffset>
                </wp:positionV>
                <wp:extent cx="6050915" cy="238125"/>
                <wp:effectExtent b="0" l="0" r="0" t="0"/>
                <wp:wrapTopAndBottom distB="0" distT="0"/>
                <wp:docPr id="10" name=""/>
                <a:graphic>
                  <a:graphicData uri="http://schemas.microsoft.com/office/word/2010/wordprocessingShape">
                    <wps:wsp>
                      <wps:cNvSpPr/>
                      <wps:cNvPr id="38" name="Shape 38"/>
                      <wps:spPr>
                        <a:xfrm>
                          <a:off x="2325305" y="3665700"/>
                          <a:ext cx="6041390" cy="22860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4.000000953674316" w:line="249.0000057220459"/>
                              <w:ind w:left="105" w:right="8.999999761581421" w:firstLine="105"/>
                              <w:jc w:val="left"/>
                              <w:textDirection w:val="btLr"/>
                            </w:pPr>
                            <w:r w:rsidDel="00000000" w:rsidR="00000000" w:rsidRPr="00000000">
                              <w:rPr>
                                <w:rFonts w:ascii="Arial" w:cs="Arial" w:eastAsia="Arial" w:hAnsi="Arial"/>
                                <w:b w:val="1"/>
                                <w:i w:val="0"/>
                                <w:smallCaps w:val="0"/>
                                <w:strike w:val="0"/>
                                <w:color w:val="000000"/>
                                <w:sz w:val="13"/>
                                <w:vertAlign w:val="baseline"/>
                              </w:rPr>
                              <w:t xml:space="preserve">Se l'operatore economico ha deciso di subappaltare una parte del contratto, ciascun subappaltatore, a seguito dell’autorizzazione al subappalto da parte della stazione appaltante o ente concedente, dovrà compilare il DGUE.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73978</wp:posOffset>
                </wp:positionV>
                <wp:extent cx="6050915" cy="238125"/>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050915" cy="238125"/>
                        </a:xfrm>
                        <a:prstGeom prst="rect"/>
                        <a:ln/>
                      </pic:spPr>
                    </pic:pic>
                  </a:graphicData>
                </a:graphic>
              </wp:anchor>
            </w:drawing>
          </mc:Fallback>
        </mc:AlternateConten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F">
      <w:pPr>
        <w:spacing w:before="95" w:lineRule="auto"/>
        <w:ind w:left="884" w:right="1097" w:firstLine="0"/>
        <w:jc w:val="center"/>
        <w:rPr>
          <w:sz w:val="13"/>
          <w:szCs w:val="13"/>
        </w:rPr>
      </w:pPr>
      <w:r w:rsidDel="00000000" w:rsidR="00000000" w:rsidRPr="00000000">
        <w:rPr>
          <w:rFonts w:ascii="Times New Roman" w:cs="Times New Roman" w:eastAsia="Times New Roman" w:hAnsi="Times New Roman"/>
          <w:b w:val="1"/>
          <w:bCs w:val="1"/>
          <w:color w:val="00000a"/>
          <w:sz w:val="19"/>
          <w:szCs w:val="19"/>
          <w:rtl w:val="0"/>
        </w:rPr>
        <w:t xml:space="preserve">P</w:t>
      </w:r>
      <w:r w:rsidDel="00000000" w:rsidR="00000000" w:rsidRPr="00000000">
        <w:rPr>
          <w:rFonts w:ascii="Times New Roman" w:cs="Times New Roman" w:eastAsia="Times New Roman" w:hAnsi="Times New Roman"/>
          <w:b w:val="1"/>
          <w:bCs w:val="1"/>
          <w:color w:val="00000a"/>
          <w:sz w:val="15"/>
          <w:szCs w:val="15"/>
          <w:rtl w:val="0"/>
        </w:rPr>
        <w:t xml:space="preserve">ARTE </w:t>
      </w:r>
      <w:r w:rsidDel="00000000" w:rsidR="00000000" w:rsidRPr="00000000">
        <w:rPr>
          <w:rFonts w:ascii="Times New Roman" w:cs="Times New Roman" w:eastAsia="Times New Roman" w:hAnsi="Times New Roman"/>
          <w:b w:val="1"/>
          <w:bCs w:val="1"/>
          <w:color w:val="00000a"/>
          <w:sz w:val="19"/>
          <w:szCs w:val="19"/>
          <w:rtl w:val="0"/>
        </w:rPr>
        <w:t xml:space="preserve">III: M</w:t>
      </w:r>
      <w:r w:rsidDel="00000000" w:rsidR="00000000" w:rsidRPr="00000000">
        <w:rPr>
          <w:rFonts w:ascii="Times New Roman" w:cs="Times New Roman" w:eastAsia="Times New Roman" w:hAnsi="Times New Roman"/>
          <w:b w:val="1"/>
          <w:bCs w:val="1"/>
          <w:color w:val="00000a"/>
          <w:sz w:val="15"/>
          <w:szCs w:val="15"/>
          <w:rtl w:val="0"/>
        </w:rPr>
        <w:t xml:space="preserve">OTIVI DI </w:t>
      </w:r>
      <w:r w:rsidDel="00000000" w:rsidR="00000000" w:rsidRPr="00000000">
        <w:rPr>
          <w:rFonts w:ascii="Times New Roman" w:cs="Times New Roman" w:eastAsia="Times New Roman" w:hAnsi="Times New Roman"/>
          <w:b w:val="1"/>
          <w:bCs w:val="1"/>
          <w:sz w:val="15"/>
          <w:szCs w:val="15"/>
          <w:rtl w:val="0"/>
        </w:rPr>
        <w:t xml:space="preserve">ESCLUSIONE </w:t>
      </w:r>
      <w:r w:rsidDel="00000000" w:rsidR="00000000" w:rsidRPr="00000000">
        <w:rPr>
          <w:sz w:val="13"/>
          <w:szCs w:val="13"/>
          <w:rtl w:val="0"/>
        </w:rPr>
        <w:t xml:space="preserve">(Articoli da 94 a 98 del Codice)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pStyle w:val="Heading4"/>
        <w:spacing w:before="134" w:lineRule="auto"/>
        <w:ind w:firstLine="887"/>
        <w:rPr/>
      </w:pPr>
      <w:r w:rsidDel="00000000" w:rsidR="00000000" w:rsidRPr="00000000">
        <w:rPr>
          <w:rtl w:val="0"/>
        </w:rPr>
        <w:t xml:space="preserve">A: MOTIVI LEGATI A CONDANNE PENALI</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382905</wp:posOffset>
                </wp:positionH>
                <wp:positionV relativeFrom="paragraph">
                  <wp:posOffset>229870</wp:posOffset>
                </wp:positionV>
                <wp:extent cx="5779135" cy="1620520"/>
                <wp:effectExtent b="0" l="0" r="0" t="0"/>
                <wp:wrapTopAndBottom distB="0" distT="0"/>
                <wp:docPr id="8" name=""/>
                <a:graphic>
                  <a:graphicData uri="http://schemas.microsoft.com/office/word/2010/wordprocessingGroup">
                    <wpg:wgp>
                      <wpg:cNvGrpSpPr/>
                      <wpg:grpSpPr>
                        <a:xfrm>
                          <a:off x="2455775" y="2969725"/>
                          <a:ext cx="5779135" cy="1620520"/>
                          <a:chOff x="2455775" y="2969725"/>
                          <a:chExt cx="5779175" cy="1619275"/>
                        </a:xfrm>
                      </wpg:grpSpPr>
                      <wpg:grpSp>
                        <wpg:cNvGrpSpPr/>
                        <wpg:grpSpPr>
                          <a:xfrm>
                            <a:off x="2455798" y="2969740"/>
                            <a:ext cx="5779135" cy="1619885"/>
                            <a:chOff x="1636" y="355"/>
                            <a:chExt cx="9101" cy="2551"/>
                          </a:xfrm>
                        </wpg:grpSpPr>
                        <wps:wsp>
                          <wps:cNvSpPr/>
                          <wps:cNvPr id="10" name="Shape 10"/>
                          <wps:spPr>
                            <a:xfrm>
                              <a:off x="1637" y="355"/>
                              <a:ext cx="9100" cy="2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646" y="362"/>
                              <a:ext cx="9084" cy="291"/>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636" y="355"/>
                              <a:ext cx="9101" cy="298"/>
                            </a:xfrm>
                            <a:custGeom>
                              <a:rect b="b" l="l" r="r" t="t"/>
                              <a:pathLst>
                                <a:path extrusionOk="0" h="298" w="9101">
                                  <a:moveTo>
                                    <a:pt x="9093" y="0"/>
                                  </a:moveTo>
                                  <a:lnTo>
                                    <a:pt x="0" y="0"/>
                                  </a:lnTo>
                                  <a:lnTo>
                                    <a:pt x="0" y="7"/>
                                  </a:lnTo>
                                  <a:lnTo>
                                    <a:pt x="0" y="298"/>
                                  </a:lnTo>
                                  <a:lnTo>
                                    <a:pt x="9" y="298"/>
                                  </a:lnTo>
                                  <a:lnTo>
                                    <a:pt x="9" y="7"/>
                                  </a:lnTo>
                                  <a:lnTo>
                                    <a:pt x="9093" y="7"/>
                                  </a:lnTo>
                                  <a:lnTo>
                                    <a:pt x="9093" y="0"/>
                                  </a:lnTo>
                                  <a:close/>
                                  <a:moveTo>
                                    <a:pt x="9101" y="0"/>
                                  </a:moveTo>
                                  <a:lnTo>
                                    <a:pt x="9093" y="0"/>
                                  </a:lnTo>
                                  <a:lnTo>
                                    <a:pt x="9093" y="7"/>
                                  </a:lnTo>
                                  <a:lnTo>
                                    <a:pt x="9093" y="298"/>
                                  </a:lnTo>
                                  <a:lnTo>
                                    <a:pt x="9101" y="298"/>
                                  </a:lnTo>
                                  <a:lnTo>
                                    <a:pt x="9101" y="7"/>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13" name="Shape 13"/>
                          <wps:spPr>
                            <a:xfrm>
                              <a:off x="1646" y="652"/>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36" y="652"/>
                              <a:ext cx="9101" cy="274"/>
                            </a:xfrm>
                            <a:custGeom>
                              <a:rect b="b" l="l" r="r" t="t"/>
                              <a:pathLst>
                                <a:path extrusionOk="0" h="274" w="9101">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15" name="Shape 15"/>
                          <wps:spPr>
                            <a:xfrm>
                              <a:off x="1646" y="926"/>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636" y="926"/>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17" name="Shape 17"/>
                          <wps:spPr>
                            <a:xfrm>
                              <a:off x="1646" y="1199"/>
                              <a:ext cx="9084" cy="27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636" y="1199"/>
                              <a:ext cx="9101" cy="276"/>
                            </a:xfrm>
                            <a:custGeom>
                              <a:rect b="b" l="l" r="r" t="t"/>
                              <a:pathLst>
                                <a:path extrusionOk="0" h="276" w="9101">
                                  <a:moveTo>
                                    <a:pt x="9" y="0"/>
                                  </a:moveTo>
                                  <a:lnTo>
                                    <a:pt x="0" y="0"/>
                                  </a:lnTo>
                                  <a:lnTo>
                                    <a:pt x="0" y="276"/>
                                  </a:lnTo>
                                  <a:lnTo>
                                    <a:pt x="9" y="276"/>
                                  </a:lnTo>
                                  <a:lnTo>
                                    <a:pt x="9" y="0"/>
                                  </a:lnTo>
                                  <a:close/>
                                  <a:moveTo>
                                    <a:pt x="9101" y="0"/>
                                  </a:moveTo>
                                  <a:lnTo>
                                    <a:pt x="9093" y="0"/>
                                  </a:lnTo>
                                  <a:lnTo>
                                    <a:pt x="9093" y="276"/>
                                  </a:lnTo>
                                  <a:lnTo>
                                    <a:pt x="9101" y="276"/>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19" name="Shape 19"/>
                          <wps:spPr>
                            <a:xfrm>
                              <a:off x="1646" y="1475"/>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636" y="1475"/>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1" name="Shape 21"/>
                          <wps:spPr>
                            <a:xfrm>
                              <a:off x="1646" y="1749"/>
                              <a:ext cx="9084" cy="272"/>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636" y="1749"/>
                              <a:ext cx="9101" cy="272"/>
                            </a:xfrm>
                            <a:custGeom>
                              <a:rect b="b" l="l" r="r" t="t"/>
                              <a:pathLst>
                                <a:path extrusionOk="0" h="272" w="9101">
                                  <a:moveTo>
                                    <a:pt x="9" y="0"/>
                                  </a:moveTo>
                                  <a:lnTo>
                                    <a:pt x="0" y="0"/>
                                  </a:lnTo>
                                  <a:lnTo>
                                    <a:pt x="0" y="271"/>
                                  </a:lnTo>
                                  <a:lnTo>
                                    <a:pt x="9" y="271"/>
                                  </a:lnTo>
                                  <a:lnTo>
                                    <a:pt x="9" y="0"/>
                                  </a:lnTo>
                                  <a:close/>
                                  <a:moveTo>
                                    <a:pt x="9101" y="0"/>
                                  </a:moveTo>
                                  <a:lnTo>
                                    <a:pt x="9093" y="0"/>
                                  </a:lnTo>
                                  <a:lnTo>
                                    <a:pt x="9093" y="271"/>
                                  </a:lnTo>
                                  <a:lnTo>
                                    <a:pt x="9101" y="271"/>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3" name="Shape 23"/>
                          <wps:spPr>
                            <a:xfrm>
                              <a:off x="1646" y="2020"/>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636" y="2020"/>
                              <a:ext cx="9101" cy="274"/>
                            </a:xfrm>
                            <a:custGeom>
                              <a:rect b="b" l="l" r="r" t="t"/>
                              <a:pathLst>
                                <a:path extrusionOk="0" h="274" w="9101">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5" name="Shape 25"/>
                          <wps:spPr>
                            <a:xfrm>
                              <a:off x="1646" y="2294"/>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636" y="2294"/>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7" name="Shape 27"/>
                          <wps:spPr>
                            <a:xfrm>
                              <a:off x="1646" y="2567"/>
                              <a:ext cx="9084" cy="15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636" y="2567"/>
                              <a:ext cx="9101" cy="156"/>
                            </a:xfrm>
                            <a:custGeom>
                              <a:rect b="b" l="l" r="r" t="t"/>
                              <a:pathLst>
                                <a:path extrusionOk="0" h="156" w="9101">
                                  <a:moveTo>
                                    <a:pt x="9" y="0"/>
                                  </a:moveTo>
                                  <a:lnTo>
                                    <a:pt x="0" y="0"/>
                                  </a:lnTo>
                                  <a:lnTo>
                                    <a:pt x="0" y="156"/>
                                  </a:lnTo>
                                  <a:lnTo>
                                    <a:pt x="9" y="156"/>
                                  </a:lnTo>
                                  <a:lnTo>
                                    <a:pt x="9" y="0"/>
                                  </a:lnTo>
                                  <a:close/>
                                  <a:moveTo>
                                    <a:pt x="9101" y="0"/>
                                  </a:moveTo>
                                  <a:lnTo>
                                    <a:pt x="9093" y="0"/>
                                  </a:lnTo>
                                  <a:lnTo>
                                    <a:pt x="9093" y="156"/>
                                  </a:lnTo>
                                  <a:lnTo>
                                    <a:pt x="9101" y="156"/>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9" name="Shape 29"/>
                          <wps:spPr>
                            <a:xfrm>
                              <a:off x="1646" y="2723"/>
                              <a:ext cx="9084" cy="173"/>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636" y="2723"/>
                              <a:ext cx="9101" cy="183"/>
                            </a:xfrm>
                            <a:custGeom>
                              <a:rect b="b" l="l" r="r" t="t"/>
                              <a:pathLst>
                                <a:path extrusionOk="0" h="183" w="9101">
                                  <a:moveTo>
                                    <a:pt x="9093" y="173"/>
                                  </a:moveTo>
                                  <a:lnTo>
                                    <a:pt x="9" y="173"/>
                                  </a:lnTo>
                                  <a:lnTo>
                                    <a:pt x="9" y="0"/>
                                  </a:lnTo>
                                  <a:lnTo>
                                    <a:pt x="0" y="0"/>
                                  </a:lnTo>
                                  <a:lnTo>
                                    <a:pt x="0" y="173"/>
                                  </a:lnTo>
                                  <a:lnTo>
                                    <a:pt x="0" y="182"/>
                                  </a:lnTo>
                                  <a:lnTo>
                                    <a:pt x="9093" y="182"/>
                                  </a:lnTo>
                                  <a:lnTo>
                                    <a:pt x="9093" y="173"/>
                                  </a:lnTo>
                                  <a:close/>
                                  <a:moveTo>
                                    <a:pt x="9101" y="0"/>
                                  </a:moveTo>
                                  <a:lnTo>
                                    <a:pt x="9093" y="0"/>
                                  </a:lnTo>
                                  <a:lnTo>
                                    <a:pt x="9093" y="173"/>
                                  </a:lnTo>
                                  <a:lnTo>
                                    <a:pt x="9093" y="182"/>
                                  </a:lnTo>
                                  <a:lnTo>
                                    <a:pt x="9101" y="182"/>
                                  </a:lnTo>
                                  <a:lnTo>
                                    <a:pt x="9101" y="1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1" name="Shape 31"/>
                          <wps:spPr>
                            <a:xfrm>
                              <a:off x="1752" y="388"/>
                              <a:ext cx="7764"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L'articolo 57, paragrafo 1, della direttiva 2014/24/UE stabilisce i seguenti motivi di esclusione (Articolo 94, comma 1, del Codice):</w:t>
                                </w:r>
                              </w:p>
                            </w:txbxContent>
                          </wps:txbx>
                          <wps:bodyPr anchorCtr="0" anchor="t" bIns="0" lIns="0" spcFirstLastPara="1" rIns="0" wrap="square" tIns="0">
                            <a:noAutofit/>
                          </wps:bodyPr>
                        </wps:wsp>
                        <wps:wsp>
                          <wps:cNvSpPr/>
                          <wps:cNvPr id="32" name="Shape 32"/>
                          <wps:spPr>
                            <a:xfrm>
                              <a:off x="1752" y="659"/>
                              <a:ext cx="133" cy="1520"/>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1.</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2.</w:t>
                                </w:r>
                              </w:p>
                              <w:p w:rsidR="00000000" w:rsidDel="00000000" w:rsidP="00000000" w:rsidRDefault="00000000" w:rsidRPr="00000000">
                                <w:pPr>
                                  <w:spacing w:after="0" w:before="125"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3.</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4.</w:t>
                                </w: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5.</w:t>
                                </w: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6.</w:t>
                                </w:r>
                              </w:p>
                            </w:txbxContent>
                          </wps:txbx>
                          <wps:bodyPr anchorCtr="0" anchor="t" bIns="0" lIns="0" spcFirstLastPara="1" rIns="0" wrap="square" tIns="0">
                            <a:noAutofit/>
                          </wps:bodyPr>
                        </wps:wsp>
                        <wps:wsp>
                          <wps:cNvSpPr/>
                          <wps:cNvPr id="33" name="Shape 33"/>
                          <wps:spPr>
                            <a:xfrm>
                              <a:off x="2166" y="651"/>
                              <a:ext cx="4602" cy="1528"/>
                            </a:xfrm>
                            <a:prstGeom prst="rect">
                              <a:avLst/>
                            </a:prstGeom>
                            <a:noFill/>
                            <a:ln>
                              <a:noFill/>
                            </a:ln>
                          </wps:spPr>
                          <wps:txbx>
                            <w:txbxContent>
                              <w:p w:rsidR="00000000" w:rsidDel="00000000" w:rsidP="00000000" w:rsidRDefault="00000000" w:rsidRPr="00000000">
                                <w:pPr>
                                  <w:spacing w:after="0" w:before="11.000000238418579" w:line="445.9999752044678"/>
                                  <w:ind w:left="0" w:right="1621.0000610351562"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Partecipazione a un’organizzazione criminale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11</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 Corruzione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12</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Frode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13</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128.00000190734863"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Reati terroristici o reati connessi alle attività terroristiche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14</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4.000000059604645" w:line="240"/>
                                  <w:ind w:left="0" w:right="2.0000000298023224"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Riciclaggio di proventi di attività criminose o finanziamento al terrorismo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15</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 Lavoro minorile e altre forme di tratta di esseri umani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16</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txbxContent>
                          </wps:txbx>
                          <wps:bodyPr anchorCtr="0" anchor="t" bIns="0" lIns="0" spcFirstLastPara="1" rIns="0" wrap="square" tIns="0">
                            <a:noAutofit/>
                          </wps:bodyPr>
                        </wps:wsp>
                        <wps:wsp>
                          <wps:cNvSpPr/>
                          <wps:cNvPr id="34" name="Shape 34"/>
                          <wps:spPr>
                            <a:xfrm>
                              <a:off x="1752" y="2301"/>
                              <a:ext cx="547"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CODICE</w:t>
                                </w:r>
                              </w:p>
                            </w:txbxContent>
                          </wps:txbx>
                          <wps:bodyPr anchorCtr="0" anchor="t" bIns="0" lIns="0" spcFirstLastPara="1" rIns="0" wrap="square" tIns="0">
                            <a:noAutofit/>
                          </wps:bodyPr>
                        </wps:wsp>
                        <wps:wsp>
                          <wps:cNvSpPr/>
                          <wps:cNvPr id="35" name="Shape 35"/>
                          <wps:spPr>
                            <a:xfrm>
                              <a:off x="1752" y="2574"/>
                              <a:ext cx="133"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7.</w:t>
                                </w:r>
                              </w:p>
                            </w:txbxContent>
                          </wps:txbx>
                          <wps:bodyPr anchorCtr="0" anchor="t" bIns="0" lIns="0" spcFirstLastPara="1" rIns="0" wrap="square" tIns="0">
                            <a:noAutofit/>
                          </wps:bodyPr>
                        </wps:wsp>
                        <wps:wsp>
                          <wps:cNvSpPr/>
                          <wps:cNvPr id="36" name="Shape 36"/>
                          <wps:spPr>
                            <a:xfrm>
                              <a:off x="2166" y="2574"/>
                              <a:ext cx="8325" cy="308"/>
                            </a:xfrm>
                            <a:prstGeom prst="rect">
                              <a:avLst/>
                            </a:prstGeom>
                            <a:noFill/>
                            <a:ln>
                              <a:noFill/>
                            </a:ln>
                          </wps:spPr>
                          <wps:txbx>
                            <w:txbxContent>
                              <w:p w:rsidR="00000000" w:rsidDel="00000000" w:rsidP="00000000" w:rsidRDefault="00000000" w:rsidRPr="00000000">
                                <w:pPr>
                                  <w:spacing w:after="0" w:before="0" w:line="254.00001525878906"/>
                                  <w:ind w:left="0" w:right="6.000000238418579" w:firstLine="-1.0000000149011612"/>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Ogni altro delitto da cui derivi, quale pena accessoria, l'incapacità di contrattare con la pubblica amministrazione (lett. h, art. 94, comma 1, del Codice);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382905</wp:posOffset>
                </wp:positionH>
                <wp:positionV relativeFrom="paragraph">
                  <wp:posOffset>229870</wp:posOffset>
                </wp:positionV>
                <wp:extent cx="5779135" cy="1620520"/>
                <wp:effectExtent b="0" l="0" r="0" t="0"/>
                <wp:wrapTopAndBottom distB="0" distT="0"/>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779135" cy="1620520"/>
                        </a:xfrm>
                        <a:prstGeom prst="rect"/>
                        <a:ln/>
                      </pic:spPr>
                    </pic:pic>
                  </a:graphicData>
                </a:graphic>
              </wp:anchor>
            </w:drawing>
          </mc:Fallback>
        </mc:AlternateConten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9"/>
        <w:tblW w:w="9041.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09"/>
        <w:gridCol w:w="4632"/>
        <w:tblGridChange w:id="0">
          <w:tblGrid>
            <w:gridCol w:w="4409"/>
            <w:gridCol w:w="4632"/>
          </w:tblGrid>
        </w:tblGridChange>
      </w:tblGrid>
      <w:tr>
        <w:trPr>
          <w:cantSplit w:val="0"/>
          <w:trHeight w:val="646"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2.00000000000003"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Motivi legati a condanne penali ai sensi delle disposizioni nazionali di attuazione dei motivi stabiliti dall'articolo 57, paragrafo 1, della direttiva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(per l’elenco dei delitti si veda l’articolo 94, comma 1, del Codice):</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0"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Risposta:</w:t>
            </w:r>
          </w:p>
        </w:tc>
      </w:tr>
      <w:tr>
        <w:trPr>
          <w:cantSplit w:val="0"/>
          <w:trHeight w:val="1635" w:hRule="atLeast"/>
          <w:tblHeader w:val="0"/>
        </w:trPr>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 soggetti di cui all’art. 94, comma 3, del Codice sono stati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condannati con sentenza definitiva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6" w:lineRule="auto"/>
              <w:ind w:left="90" w:right="106"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superscript"/>
                <w:rtl w:val="0"/>
              </w:rPr>
              <w:t xml:space="preserve">17</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1917"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indicare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superscript"/>
                <w:rtl w:val="0"/>
              </w:rPr>
              <w:t xml:space="preserve">18</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5"/>
              </w:tabs>
              <w:spacing w:after="0" w:before="1" w:line="256" w:lineRule="auto"/>
              <w:ind w:left="364" w:right="95" w:hanging="276"/>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la data della condanna, del decreto penale di condanna, la relativa durata e il reato commesso tra quelli riportati all’articolo 94, comma 1, lettera da </w:t>
            </w:r>
            <w:r w:rsidDel="00000000" w:rsidR="00000000" w:rsidRPr="00000000">
              <w:rPr>
                <w:rFonts w:ascii="Arial" w:cs="Arial" w:eastAsia="Arial" w:hAnsi="Arial"/>
                <w:b w:val="0"/>
                <w:bCs w:val="0"/>
                <w:i w:val="1"/>
                <w:iCs w:val="1"/>
                <w:smallCaps w:val="0"/>
                <w:strike w:val="0"/>
                <w:color w:val="000000"/>
                <w:sz w:val="13"/>
                <w:szCs w:val="13"/>
                <w:u w:val="none"/>
                <w:shd w:fill="auto" w:val="clear"/>
                <w:vertAlign w:val="baseline"/>
                <w:rtl w:val="0"/>
              </w:rPr>
              <w:t xml:space="preserve">a)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13"/>
                <w:szCs w:val="13"/>
                <w:u w:val="none"/>
                <w:shd w:fill="auto" w:val="clear"/>
                <w:vertAlign w:val="baseline"/>
                <w:rtl w:val="0"/>
              </w:rPr>
              <w:t xml:space="preserve">h)</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del Codice e i motivi di condanna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7"/>
              </w:tabs>
              <w:spacing w:after="0" w:before="113" w:line="240" w:lineRule="auto"/>
              <w:ind w:left="246" w:right="0" w:hanging="159"/>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dati identificativi delle persone condannate [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7"/>
              </w:tabs>
              <w:spacing w:after="0" w:before="108" w:line="240" w:lineRule="auto"/>
              <w:ind w:left="88" w:right="95"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stabilita direttamente nella sentenza di condanna la durata della pena accessoria, indicare:</w:t>
            </w: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2"/>
                <w:tab w:val="left" w:leader="none" w:pos="3123"/>
                <w:tab w:val="left" w:leader="none" w:pos="4208"/>
              </w:tabs>
              <w:spacing w:after="0" w:before="81" w:line="256" w:lineRule="auto"/>
              <w:ind w:left="90" w:right="214"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 Data:[  ], durata: [   ], lettera comma 1, articolo 94 [ ], motivi: [</w:t>
              <w:tab/>
              <w:t xml:space="preserve">], tipologia del reato commesso [</w:t>
              <w:tab/>
              <w:t xml:space="preserve">], dati inerenti all’eventuale avvenuta comminazione della pena accessoria dell’incapacità di contrarre con la pubblica amministrazione e la relativa durata [</w:t>
              <w:tab/>
              <w:t xml:space="preserv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b)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 durata del periodo d'esclusione [..…], lettera comma 1, articolo 94 [ ]</w:t>
            </w:r>
          </w:p>
        </w:tc>
      </w:tr>
      <w:tr>
        <w:trPr>
          <w:cantSplit w:val="0"/>
          <w:trHeight w:val="741"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56" w:lineRule="auto"/>
              <w:ind w:left="88" w:right="217"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In caso di sentenze di condanna, l'operatore economico ha adottato misure sufficienti a dimostrare la sua affidabilità nonostante l'esistenza di un pertinente motivo di esclusione</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19</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a"/>
                <w:sz w:val="13"/>
                <w:szCs w:val="13"/>
                <w:u w:val="none"/>
                <w:shd w:fill="auto" w:val="clear"/>
                <w:vertAlign w:val="baseline"/>
                <w:rtl w:val="0"/>
              </w:rPr>
              <w:t xml:space="preserve">(autodisciplina o “Self-Cleaning”, cfr.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articolo 96, comma 6, del Codice)?</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Sì [ ] No</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descrivere tali misure:</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88" w:right="552"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bl>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156845</wp:posOffset>
                </wp:positionV>
                <wp:extent cx="1779905" cy="12700"/>
                <wp:effectExtent b="0" l="0" r="0" t="0"/>
                <wp:wrapTopAndBottom distB="0" distT="0"/>
                <wp:docPr id="34" name=""/>
                <a:graphic>
                  <a:graphicData uri="http://schemas.microsoft.com/office/word/2010/wordprocessingShape">
                    <wps:wsp>
                      <wps:cNvSpPr/>
                      <wps:cNvPr id="77" name="Shape 77"/>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156845</wp:posOffset>
                </wp:positionV>
                <wp:extent cx="1779905" cy="12700"/>
                <wp:effectExtent b="0" l="0" r="0" t="0"/>
                <wp:wrapTopAndBottom distB="0" distT="0"/>
                <wp:docPr id="34"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4" w:lineRule="auto"/>
        <w:ind w:left="927" w:right="299" w:hanging="276.0000000000001"/>
        <w:jc w:val="both"/>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(11)</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Quale definita all'articolo 2 della decisione quadro 2008/841/GAI del Consiglio, del 24 ottobre 2008, relativa alla lotta contro la criminalità organizzata (GU L 300 dell'11.11.2008, pag. 42).</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9" w:lineRule="auto"/>
        <w:ind w:left="652" w:right="0" w:firstLine="0"/>
        <w:jc w:val="both"/>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(12)</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Quale definita all'articolo 3 della convenzione relativa alla lotta contro la corruzione nella quale sono coinvolti funzionari delle Comunità europee o degli Stati membri dell'Unione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9" w:lineRule="auto"/>
        <w:ind w:left="927" w:right="299" w:firstLine="0"/>
        <w:jc w:val="both"/>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2"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(13</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Ai sensi dell'articolo 1 della convenzione relativa alla tutela degli interessi finanziari delle Comunità europee (GU C 316 del 27.11.1995, pag. 48).</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4" w:lineRule="auto"/>
        <w:ind w:left="927" w:right="0" w:hanging="276.0000000000001"/>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(14)</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927" w:right="291" w:hanging="276.0000000000001"/>
        <w:jc w:val="left"/>
        <w:rPr>
          <w:rFonts w:ascii="Arial" w:cs="Arial" w:eastAsia="Arial" w:hAnsi="Arial"/>
          <w:b w:val="0"/>
          <w:bCs w:val="0"/>
          <w:i w:val="1"/>
          <w:iCs w:val="1"/>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(15)</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Del="00000000" w:rsidR="00000000" w:rsidRPr="00000000">
        <w:rPr>
          <w:rFonts w:ascii="Arial" w:cs="Arial" w:eastAsia="Arial" w:hAnsi="Arial"/>
          <w:b w:val="0"/>
          <w:bCs w:val="0"/>
          <w:i w:val="1"/>
          <w:iCs w:val="1"/>
          <w:smallCaps w:val="0"/>
          <w:strike w:val="0"/>
          <w:color w:val="000000"/>
          <w:sz w:val="11"/>
          <w:szCs w:val="11"/>
          <w:u w:val="none"/>
          <w:shd w:fill="auto" w:val="clear"/>
          <w:vertAlign w:val="baseline"/>
          <w:rtl w:val="0"/>
        </w:rPr>
        <w:t xml:space="preserve">(GU L 309 del 25.11.2005, pag. 15).</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927" w:right="291" w:hanging="276.0000000000001"/>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(16)</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a"/>
          <w:sz w:val="11"/>
          <w:szCs w:val="11"/>
          <w:u w:val="none"/>
          <w:shd w:fill="auto" w:val="clear"/>
          <w:vertAlign w:val="baseline"/>
          <w:rtl w:val="0"/>
        </w:rPr>
        <w:t xml:space="preserve">Q</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(17)</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Ripetere tante volte quanto necessario.</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(18)</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     Ripetere tante volte quanto necessario.</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superscript"/>
          <w:rtl w:val="0"/>
        </w:rPr>
        <w:t xml:space="preserve">19</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     In conformità alle disposizioni nazionali di attuazione dell'articolo 57, paragrafo 6, della direttiva 2014/24/UE.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10"/>
        <w:tblW w:w="9041.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09"/>
        <w:gridCol w:w="4632"/>
        <w:tblGridChange w:id="0">
          <w:tblGrid>
            <w:gridCol w:w="4409"/>
            <w:gridCol w:w="4632"/>
          </w:tblGrid>
        </w:tblGridChange>
      </w:tblGrid>
      <w:tr>
        <w:trPr>
          <w:cantSplit w:val="0"/>
          <w:trHeight w:val="1215" w:hRule="atLeast"/>
          <w:tblHeader w:val="0"/>
        </w:trPr>
        <w:tc>
          <w:tcPr>
            <w:tcBorders>
              <w:bottom w:color="000000" w:space="0" w:sz="0" w:val="nil"/>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408"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6" w:lineRule="auto"/>
              <w:ind w:left="88" w:right="217"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bottom w:color="000000" w:space="0" w:sz="0" w:val="nil"/>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r>
        <w:trPr>
          <w:cantSplit w:val="0"/>
          <w:trHeight w:val="859" w:hRule="atLeast"/>
          <w:tblHeader w:val="0"/>
        </w:trPr>
        <w:tc>
          <w:tcPr>
            <w:tcBorders>
              <w:top w:color="000000" w:space="0" w:sz="0" w:val="nil"/>
              <w:bottom w:color="000000" w:space="0" w:sz="0" w:val="nil"/>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Altro</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446" w:lineRule="auto"/>
              <w:ind w:left="90" w:right="1737"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1124" w:hRule="atLeast"/>
          <w:tblHeader w:val="0"/>
        </w:trPr>
        <w:tc>
          <w:tcPr>
            <w:tcBorders>
              <w:top w:color="000000" w:space="0" w:sz="0" w:val="nil"/>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217"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descritto le misure in un documento separato, allegato al DGUE?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tc>
      </w:tr>
    </w:tbl>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6">
      <w:pPr>
        <w:ind w:left="887" w:right="1094" w:firstLine="0"/>
        <w:jc w:val="center"/>
        <w:rPr>
          <w:sz w:val="13"/>
          <w:szCs w:val="13"/>
        </w:rPr>
      </w:pPr>
      <w:r w:rsidDel="00000000" w:rsidR="00000000" w:rsidRPr="00000000">
        <w:rPr>
          <w:color w:val="00000a"/>
          <w:sz w:val="13"/>
          <w:szCs w:val="13"/>
          <w:rtl w:val="0"/>
        </w:rPr>
        <w:t xml:space="preserve">B: MOTIVI LEGATI AL PAGAMENTO DI IMPOSTE O CONTRIBUTI PREVIDENZIALI</w:t>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11"/>
        <w:tblW w:w="9045.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2259"/>
        <w:gridCol w:w="2264"/>
        <w:tblGridChange w:id="0">
          <w:tblGrid>
            <w:gridCol w:w="4522"/>
            <w:gridCol w:w="2259"/>
            <w:gridCol w:w="2264"/>
          </w:tblGrid>
        </w:tblGridChange>
      </w:tblGrid>
      <w:tr>
        <w:trPr>
          <w:cantSplit w:val="0"/>
          <w:trHeight w:val="569" w:hRule="atLeast"/>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93"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Pagamento di imposte, tasse o contributi previdenziali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(art. 94, comma 6, e art. 95, comma 2, del Codice):</w:t>
            </w:r>
          </w:p>
        </w:tc>
        <w:tc>
          <w:tcPr>
            <w:gridSpan w:val="2"/>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137"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L'operatore economico ha soddisfatto tutti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gli obblighi relativi al pagamento di imposte, tasse o contributi previdenziali,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sia nel paese dove è stabilito sia nello Stato membro della stazione appaltante o dell’ente concedente, se diverso dal paese di stabilimento?</w:t>
            </w:r>
          </w:p>
        </w:tc>
        <w:tc>
          <w:tcPr>
            <w:gridSpan w:val="2"/>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288" w:hRule="atLeast"/>
          <w:tblHeader w:val="0"/>
        </w:trPr>
        <w:tc>
          <w:tcPr>
            <w:tcBorders>
              <w:bottom w:color="000000" w:space="0" w:sz="0" w:val="nil"/>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3"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Imposte/tasse</w:t>
            </w:r>
          </w:p>
        </w:tc>
        <w:tc>
          <w:tcPr>
            <w:tcBorders>
              <w:bottom w:color="000000" w:space="0" w:sz="0" w:val="nil"/>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3" w:lineRule="auto"/>
              <w:ind w:left="89"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Contributi previdenziali</w:t>
            </w:r>
            <w:r w:rsidDel="00000000" w:rsidR="00000000" w:rsidRPr="00000000">
              <w:rPr>
                <w:rtl w:val="0"/>
              </w:rPr>
            </w:r>
          </w:p>
        </w:tc>
      </w:tr>
      <w:tr>
        <w:trPr>
          <w:cantSplit w:val="0"/>
          <w:trHeight w:val="167" w:hRule="atLeast"/>
          <w:tblHeader w:val="0"/>
        </w:trPr>
        <w:tc>
          <w:tcPr>
            <w:tcBorders>
              <w:top w:color="000000" w:space="0" w:sz="0" w:val="nil"/>
              <w:bottom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5"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indicare:</w:t>
            </w:r>
          </w:p>
        </w:tc>
        <w:tc>
          <w:tcPr>
            <w:tcBorders>
              <w:top w:color="000000" w:space="0" w:sz="0" w:val="nil"/>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649" w:hRule="atLeast"/>
          <w:tblHeader w:val="0"/>
        </w:trPr>
        <w:tc>
          <w:tcPr>
            <w:tcBorders>
              <w:top w:color="000000" w:space="0" w:sz="0" w:val="nil"/>
              <w:bottom w:color="000000" w:space="0" w:sz="0" w:val="nil"/>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 Paese o Stato membro interessato</w:t>
            </w:r>
          </w:p>
        </w:tc>
        <w:tc>
          <w:tcPr>
            <w:tcBorders>
              <w:bottom w:color="000000" w:space="0" w:sz="0" w:val="nil"/>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
              </w:tabs>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5"/>
              </w:tabs>
              <w:spacing w:after="0" w:before="0"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453" w:hRule="atLeast"/>
          <w:tblHeader w:val="0"/>
        </w:trPr>
        <w:tc>
          <w:tcPr>
            <w:tcBorders>
              <w:top w:color="000000" w:space="0" w:sz="0" w:val="nil"/>
              <w:bottom w:color="000000" w:space="0" w:sz="0" w:val="nil"/>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b)  Di quale importo si tratta</w:t>
            </w:r>
          </w:p>
        </w:tc>
        <w:tc>
          <w:tcPr>
            <w:tcBorders>
              <w:top w:color="000000" w:space="0" w:sz="0" w:val="nil"/>
              <w:bottom w:color="000000" w:space="0" w:sz="0" w:val="nil"/>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
              </w:tabs>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386" w:hRule="atLeast"/>
          <w:tblHeader w:val="0"/>
        </w:trPr>
        <w:tc>
          <w:tcPr>
            <w:tcBorders>
              <w:top w:color="000000" w:space="0" w:sz="0" w:val="nil"/>
              <w:bottom w:color="000000" w:space="0" w:sz="0" w:val="nil"/>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 Come è stata stabilita tale inottemperanza:</w:t>
            </w:r>
          </w:p>
        </w:tc>
        <w:tc>
          <w:tcPr>
            <w:tcBorders>
              <w:top w:color="000000" w:space="0" w:sz="0" w:val="nil"/>
              <w:bottom w:color="000000" w:space="0" w:sz="0" w:val="nil"/>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74" w:hRule="atLeast"/>
          <w:tblHeader w:val="0"/>
        </w:trPr>
        <w:tc>
          <w:tcPr>
            <w:tcBorders>
              <w:top w:color="000000" w:space="0" w:sz="0" w:val="nil"/>
              <w:bottom w:color="000000" w:space="0" w:sz="0" w:val="nil"/>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1) Mediante una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decisione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giudiziaria o amministrativa:</w:t>
            </w:r>
          </w:p>
        </w:tc>
        <w:tc>
          <w:tcPr>
            <w:tcBorders>
              <w:top w:color="000000" w:space="0" w:sz="0" w:val="nil"/>
              <w:bottom w:color="000000" w:space="0" w:sz="0" w:val="nil"/>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c1) [ ] Sì [ ] No</w:t>
            </w:r>
          </w:p>
        </w:tc>
        <w:tc>
          <w:tcPr>
            <w:tcBorders>
              <w:top w:color="000000" w:space="0" w:sz="0" w:val="nil"/>
              <w:bottom w:color="000000" w:space="0" w:sz="0" w:val="nil"/>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c1) [ ] Sì [ ] No</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1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6"/>
              </w:tabs>
              <w:spacing w:after="0" w:before="57" w:line="240" w:lineRule="auto"/>
              <w:ind w:left="365" w:right="0" w:hanging="27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Tale decisione è definitiva e vincolante?</w:t>
            </w:r>
          </w:p>
        </w:tc>
        <w:tc>
          <w:tcPr>
            <w:tcBorders>
              <w:top w:color="000000" w:space="0" w:sz="0" w:val="nil"/>
              <w:bottom w:color="000000" w:space="0" w:sz="0" w:val="nil"/>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9"/>
              </w:tabs>
              <w:spacing w:after="0" w:before="7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tab/>
              <w:t xml:space="preserve">[ ] Sì [ ] No</w:t>
            </w:r>
          </w:p>
        </w:tc>
        <w:tc>
          <w:tcPr>
            <w:tcBorders>
              <w:top w:color="000000" w:space="0" w:sz="0" w:val="nil"/>
              <w:bottom w:color="000000" w:space="0" w:sz="0" w:val="nil"/>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
              </w:tabs>
              <w:spacing w:after="0" w:before="75"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tab/>
              <w:t xml:space="preserve">[ ] Sì [ ] No</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19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6"/>
              </w:tabs>
              <w:spacing w:after="0" w:before="60" w:line="240" w:lineRule="auto"/>
              <w:ind w:left="365" w:right="0" w:hanging="27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Indicare la data della sentenza di condanna o della decisione.</w:t>
            </w:r>
          </w:p>
        </w:tc>
        <w:tc>
          <w:tcPr>
            <w:tcBorders>
              <w:top w:color="000000" w:space="0" w:sz="0" w:val="nil"/>
              <w:bottom w:color="000000" w:space="0" w:sz="0" w:val="nil"/>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p>
        </w:tc>
        <w:tc>
          <w:tcPr>
            <w:tcBorders>
              <w:top w:color="000000" w:space="0" w:sz="0" w:val="nil"/>
              <w:bottom w:color="000000" w:space="0" w:sz="0" w:val="nil"/>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p>
        </w:tc>
      </w:tr>
      <w:tr>
        <w:trPr>
          <w:cantSplit w:val="0"/>
          <w:trHeight w:val="239" w:hRule="atLeast"/>
          <w:tblHeader w:val="0"/>
        </w:trPr>
        <w:tc>
          <w:tcPr>
            <w:tcBorders>
              <w:top w:color="000000" w:space="0" w:sz="0" w:val="nil"/>
              <w:bottom w:color="000000" w:space="0" w:sz="0" w:val="nil"/>
            </w:tcBorders>
          </w:tcPr>
          <w:p w:rsidR="00000000" w:rsidDel="00000000" w:rsidP="00000000" w:rsidRDefault="00000000" w:rsidRPr="00000000" w14:paraId="000001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6"/>
              </w:tabs>
              <w:spacing w:after="0" w:before="67" w:line="153" w:lineRule="auto"/>
              <w:ind w:left="365" w:right="0" w:hanging="278"/>
              <w:jc w:val="left"/>
              <w:rPr>
                <w:b w:val="1"/>
                <w:bCs w:val="1"/>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Nel caso di una sentenza di condanna,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se stabilita</w:t>
            </w:r>
          </w:p>
        </w:tc>
        <w:tc>
          <w:tcPr>
            <w:tcBorders>
              <w:top w:color="000000" w:space="0" w:sz="0" w:val="nil"/>
              <w:bottom w:color="000000" w:space="0" w:sz="0" w:val="nil"/>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58"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p>
        </w:tc>
        <w:tc>
          <w:tcPr>
            <w:tcBorders>
              <w:top w:color="000000" w:space="0" w:sz="0" w:val="nil"/>
              <w:bottom w:color="000000" w:space="0" w:sz="0" w:val="nil"/>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58"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36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single"/>
                <w:shd w:fill="auto" w:val="clear"/>
                <w:vertAlign w:val="baseline"/>
                <w:rtl w:val="0"/>
              </w:rPr>
              <w:t xml:space="preserve">direttamente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nella sentenza di condanna</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la durata del</w:t>
            </w:r>
          </w:p>
        </w:tc>
        <w:tc>
          <w:tcPr>
            <w:tcBorders>
              <w:top w:color="000000" w:space="0" w:sz="0" w:val="nil"/>
              <w:bottom w:color="000000" w:space="0" w:sz="0" w:val="nil"/>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94" w:hRule="atLeast"/>
          <w:tblHeader w:val="0"/>
        </w:trPr>
        <w:tc>
          <w:tcPr>
            <w:tcBorders>
              <w:top w:color="000000" w:space="0" w:sz="0" w:val="nil"/>
              <w:bottom w:color="000000" w:space="0" w:sz="0" w:val="nil"/>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6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periodo d'esclusione:</w:t>
            </w:r>
          </w:p>
        </w:tc>
        <w:tc>
          <w:tcPr>
            <w:tcBorders>
              <w:top w:color="000000" w:space="0" w:sz="0" w:val="nil"/>
              <w:bottom w:color="000000" w:space="0" w:sz="0" w:val="nil"/>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2)  In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altro modo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Specificare:</w:t>
            </w:r>
          </w:p>
        </w:tc>
        <w:tc>
          <w:tcPr>
            <w:tcBorders>
              <w:top w:color="000000" w:space="0" w:sz="0" w:val="nil"/>
              <w:bottom w:color="000000" w:space="0" w:sz="0" w:val="nil"/>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4"/>
              </w:tabs>
              <w:spacing w:after="0" w:before="32"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c2)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6"/>
              </w:tabs>
              <w:spacing w:after="0" w:before="32"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c2)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394" w:hRule="atLeast"/>
          <w:tblHeader w:val="0"/>
        </w:trPr>
        <w:tc>
          <w:tcPr>
            <w:tcBorders>
              <w:top w:color="000000" w:space="0" w:sz="0" w:val="nil"/>
              <w:bottom w:color="000000" w:space="0" w:sz="0" w:val="nil"/>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364" w:right="92" w:hanging="276"/>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 L'operatore economico ha ottemperato od ottempererà ai suoi obblighi, pagando o impegnandosi in modo vincolante a pagare</w:t>
            </w:r>
          </w:p>
        </w:tc>
        <w:tc>
          <w:tcPr>
            <w:tcBorders>
              <w:top w:color="000000" w:space="0" w:sz="0" w:val="nil"/>
              <w:bottom w:color="000000" w:space="0" w:sz="0" w:val="nil"/>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 [ ] Sì [ ] No</w:t>
            </w:r>
          </w:p>
        </w:tc>
        <w:tc>
          <w:tcPr>
            <w:tcBorders>
              <w:top w:color="000000" w:space="0" w:sz="0" w:val="nil"/>
              <w:bottom w:color="000000" w:space="0" w:sz="0" w:val="nil"/>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 [ ] Sì [ ] No</w:t>
            </w:r>
          </w:p>
        </w:tc>
      </w:tr>
      <w:tr>
        <w:trPr>
          <w:cantSplit w:val="0"/>
          <w:trHeight w:val="167" w:hRule="atLeast"/>
          <w:tblHeader w:val="0"/>
        </w:trPr>
        <w:tc>
          <w:tcPr>
            <w:tcBorders>
              <w:top w:color="000000" w:space="0" w:sz="0" w:val="nil"/>
              <w:bottom w:color="000000" w:space="0" w:sz="0" w:val="nil"/>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5"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le imposte, le tasse o i contributi previdenziali dovuti, compresi</w:t>
            </w:r>
          </w:p>
        </w:tc>
        <w:tc>
          <w:tcPr>
            <w:tcBorders>
              <w:top w:color="000000" w:space="0" w:sz="0" w:val="nil"/>
              <w:bottom w:color="000000" w:space="0" w:sz="0" w:val="nil"/>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3"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eventuali interessi o multe, avendo effettuato il pagamento o</w:t>
            </w:r>
          </w:p>
        </w:tc>
        <w:tc>
          <w:tcPr>
            <w:tcBorders>
              <w:top w:color="000000" w:space="0" w:sz="0" w:val="nil"/>
              <w:bottom w:color="000000" w:space="0" w:sz="0" w:val="nil"/>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1" w:lineRule="auto"/>
              <w:ind w:left="0" w:right="93"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formalizzato l’impegno prima della scadenza del termine per la</w:t>
            </w:r>
          </w:p>
        </w:tc>
        <w:tc>
          <w:tcPr>
            <w:tcBorders>
              <w:top w:color="000000" w:space="0" w:sz="0" w:val="nil"/>
              <w:bottom w:color="000000" w:space="0" w:sz="0" w:val="nil"/>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42" w:lineRule="auto"/>
              <w:ind w:left="0" w:right="95"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presentazione della  domanda  (articolo  94,  comma  6,  del</w:t>
            </w:r>
          </w:p>
        </w:tc>
        <w:tc>
          <w:tcPr>
            <w:tcBorders>
              <w:top w:color="000000" w:space="0" w:sz="0" w:val="nil"/>
              <w:bottom w:color="000000" w:space="0" w:sz="0" w:val="nil"/>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fornire</w:t>
            </w:r>
          </w:p>
        </w:tc>
        <w:tc>
          <w:tcPr>
            <w:tcBorders>
              <w:top w:color="000000" w:space="0" w:sz="0" w:val="nil"/>
              <w:bottom w:color="000000" w:space="0" w:sz="0" w:val="nil"/>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fornire</w:t>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5"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Codice) oppure ha compensato il debito tributario con crediti</w:t>
            </w:r>
          </w:p>
        </w:tc>
        <w:tc>
          <w:tcPr>
            <w:tcBorders>
              <w:top w:color="000000" w:space="0" w:sz="0" w:val="nil"/>
              <w:bottom w:color="000000" w:space="0" w:sz="0" w:val="nil"/>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informazioni dettagliate: [……]</w:t>
            </w:r>
          </w:p>
        </w:tc>
        <w:tc>
          <w:tcPr>
            <w:tcBorders>
              <w:top w:color="000000" w:space="0" w:sz="0" w:val="nil"/>
              <w:bottom w:color="000000" w:space="0" w:sz="0" w:val="nil"/>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8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informazioni dettagliate: [……]</w:t>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3"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certificati vantati nei confronti della pubblica amministrazione</w:t>
            </w:r>
          </w:p>
        </w:tc>
        <w:tc>
          <w:tcPr>
            <w:tcBorders>
              <w:top w:color="000000" w:space="0" w:sz="0" w:val="nil"/>
              <w:bottom w:color="000000" w:space="0" w:sz="0" w:val="nil"/>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82" w:hRule="atLeast"/>
          <w:tblHeader w:val="0"/>
        </w:trPr>
        <w:tc>
          <w:tcPr>
            <w:tcBorders>
              <w:top w:color="000000" w:space="0" w:sz="0" w:val="nil"/>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6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(art. 95, comma 2, ult. periodo, del Codice)?</w:t>
            </w:r>
          </w:p>
        </w:tc>
        <w:tc>
          <w:tcPr>
            <w:tcBorders>
              <w:top w:color="000000" w:space="0" w:sz="0" w:val="nil"/>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C6">
      <w:pPr>
        <w:rPr>
          <w:rFonts w:ascii="Times New Roman" w:cs="Times New Roman" w:eastAsia="Times New Roman" w:hAnsi="Times New Roman"/>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1477963</wp:posOffset>
                </wp:positionH>
                <wp:positionV relativeFrom="page">
                  <wp:posOffset>7249478</wp:posOffset>
                </wp:positionV>
                <wp:extent cx="852170" cy="108585"/>
                <wp:effectExtent b="0" l="0" r="0" t="0"/>
                <wp:wrapNone/>
                <wp:docPr id="4" name=""/>
                <a:graphic>
                  <a:graphicData uri="http://schemas.microsoft.com/office/word/2010/wordprocessingShape">
                    <wps:wsp>
                      <wps:cNvSpPr/>
                      <wps:cNvPr id="5" name="Shape 5"/>
                      <wps:spPr>
                        <a:xfrm>
                          <a:off x="4924678" y="3730470"/>
                          <a:ext cx="842645" cy="99060"/>
                        </a:xfrm>
                        <a:prstGeom prst="rect">
                          <a:avLst/>
                        </a:prstGeom>
                        <a:solidFill>
                          <a:srgbClr val="F4FD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1477963</wp:posOffset>
                </wp:positionH>
                <wp:positionV relativeFrom="page">
                  <wp:posOffset>7249478</wp:posOffset>
                </wp:positionV>
                <wp:extent cx="852170" cy="10858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852170" cy="108585"/>
                        </a:xfrm>
                        <a:prstGeom prst="rect"/>
                        <a:ln/>
                      </pic:spPr>
                    </pic:pic>
                  </a:graphicData>
                </a:graphic>
              </wp:anchor>
            </w:drawing>
          </mc:Fallback>
        </mc:AlternateConten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1477963</wp:posOffset>
                </wp:positionH>
                <wp:positionV relativeFrom="page">
                  <wp:posOffset>7447597</wp:posOffset>
                </wp:positionV>
                <wp:extent cx="725805" cy="108585"/>
                <wp:effectExtent b="0" l="0" r="0" t="0"/>
                <wp:wrapNone/>
                <wp:docPr id="32" name=""/>
                <a:graphic>
                  <a:graphicData uri="http://schemas.microsoft.com/office/word/2010/wordprocessingShape">
                    <wps:wsp>
                      <wps:cNvSpPr/>
                      <wps:cNvPr id="75" name="Shape 75"/>
                      <wps:spPr>
                        <a:xfrm>
                          <a:off x="4987860" y="3730470"/>
                          <a:ext cx="716280" cy="99060"/>
                        </a:xfrm>
                        <a:prstGeom prst="rect">
                          <a:avLst/>
                        </a:prstGeom>
                        <a:solidFill>
                          <a:srgbClr val="F4FD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1477963</wp:posOffset>
                </wp:positionH>
                <wp:positionV relativeFrom="page">
                  <wp:posOffset>7447597</wp:posOffset>
                </wp:positionV>
                <wp:extent cx="725805" cy="108585"/>
                <wp:effectExtent b="0" l="0" r="0" t="0"/>
                <wp:wrapNone/>
                <wp:docPr id="32"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725805" cy="1085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12"/>
        <w:tblW w:w="9044.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2"/>
        <w:tblGridChange w:id="0">
          <w:tblGrid>
            <w:gridCol w:w="4522"/>
            <w:gridCol w:w="4522"/>
          </w:tblGrid>
        </w:tblGridChange>
      </w:tblGrid>
      <w:tr>
        <w:trPr>
          <w:cantSplit w:val="0"/>
          <w:trHeight w:val="854"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38"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relativa al pagamento di imposte o contributi previdenziali è disponibile elettronicamente, indicare:</w:t>
            </w: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35" w:lineRule="auto"/>
              <w:ind w:left="88" w:right="307" w:firstLine="4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Fonts w:ascii="Helvetica Neue" w:cs="Helvetica Neue" w:eastAsia="Helvetica Neue" w:hAnsi="Helvetica Neue"/>
                <w:b w:val="0"/>
                <w:bCs w:val="0"/>
                <w:i w:val="0"/>
                <w:iCs w:val="0"/>
                <w:smallCaps w:val="0"/>
                <w:strike w:val="0"/>
                <w:color w:val="00000a"/>
                <w:sz w:val="16.666666666666668"/>
                <w:szCs w:val="16.666666666666668"/>
                <w:u w:val="none"/>
                <w:shd w:fill="auto" w:val="clear"/>
                <w:vertAlign w:val="superscript"/>
                <w:rtl w:val="0"/>
              </w:rPr>
              <w:t xml:space="preserve">20</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CC">
      <w:pPr>
        <w:pStyle w:val="Heading4"/>
        <w:spacing w:before="112" w:lineRule="auto"/>
        <w:ind w:right="1097" w:firstLine="887"/>
        <w:rPr/>
      </w:pPr>
      <w:r w:rsidDel="00000000" w:rsidR="00000000" w:rsidRPr="00000000">
        <w:rPr>
          <w:color w:val="00000a"/>
          <w:rtl w:val="0"/>
        </w:rPr>
        <w:t xml:space="preserve">C: MOTIVI LEGATI A INSOLVENZA, CONFLITTO DI INTERESSI O ILLECITI PROFESSIONALI (</w:t>
      </w:r>
      <w:r w:rsidDel="00000000" w:rsidR="00000000" w:rsidRPr="00000000">
        <w:rPr>
          <w:color w:val="00000a"/>
          <w:sz w:val="16.666666666666668"/>
          <w:szCs w:val="16.666666666666668"/>
          <w:vertAlign w:val="superscript"/>
          <w:rtl w:val="0"/>
        </w:rPr>
        <w:t xml:space="preserve">21</w:t>
      </w:r>
      <w:r w:rsidDel="00000000" w:rsidR="00000000" w:rsidRPr="00000000">
        <w:rPr>
          <w:color w:val="00000a"/>
          <w:rtl w:val="0"/>
        </w:rPr>
        <w:t xml:space="preserve">)</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221933</wp:posOffset>
                </wp:positionV>
                <wp:extent cx="6050915" cy="359410"/>
                <wp:effectExtent b="0" l="0" r="0" t="0"/>
                <wp:wrapTopAndBottom distB="0" distT="0"/>
                <wp:docPr id="7" name=""/>
                <a:graphic>
                  <a:graphicData uri="http://schemas.microsoft.com/office/word/2010/wordprocessingShape">
                    <wps:wsp>
                      <wps:cNvSpPr/>
                      <wps:cNvPr id="8" name="Shape 8"/>
                      <wps:spPr>
                        <a:xfrm>
                          <a:off x="2325305" y="3605058"/>
                          <a:ext cx="6041390" cy="349885"/>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4.000000953674316" w:line="249.0000057220459"/>
                              <w:ind w:left="105" w:right="81.00000381469727" w:firstLine="105"/>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221933</wp:posOffset>
                </wp:positionV>
                <wp:extent cx="6050915" cy="359410"/>
                <wp:effectExtent b="0" l="0" r="0" t="0"/>
                <wp:wrapTopAndBottom distB="0" dist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050915" cy="359410"/>
                        </a:xfrm>
                        <a:prstGeom prst="rect"/>
                        <a:ln/>
                      </pic:spPr>
                    </pic:pic>
                  </a:graphicData>
                </a:graphic>
              </wp:anchor>
            </w:drawing>
          </mc:Fallback>
        </mc:AlternateConten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13"/>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568" w:hRule="atLeast"/>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9" w:lineRule="auto"/>
              <w:ind w:left="88" w:right="164"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Informazioni su eventuali situazioni di insolvenza, conflitto di interessi o illeciti professionali</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2" w:hRule="atLeast"/>
          <w:tblHeader w:val="0"/>
        </w:trPr>
        <w:tc>
          <w:tcPr>
            <w:vMerge w:val="restart"/>
            <w:tcBorders>
              <w:bottom w:color="000000" w:space="0" w:sz="0" w:val="nil"/>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94" w:firstLine="0"/>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L'operatore economico ha violato,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per quanto di sua conoscenza</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obblighi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applicabili in materia di salute e sicurezza sul lavoro,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di diritto ambientale, sociale e del lavoro,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superscript"/>
                <w:rtl w:val="0"/>
              </w:rPr>
              <w:t xml:space="preserve">22</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di cui all’articolo 95, comma 1, lett. a), del Codice?</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581" w:hRule="atLeast"/>
          <w:tblHeader w:val="0"/>
        </w:trPr>
        <w:tc>
          <w:tcPr>
            <w:vMerge w:val="continue"/>
            <w:tcBorders>
              <w:bottom w:color="000000" w:space="0" w:sz="0" w:val="nil"/>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904" w:hRule="atLeast"/>
          <w:tblHeader w:val="0"/>
        </w:trPr>
        <w:tc>
          <w:tcPr>
            <w:tcBorders>
              <w:top w:color="000000" w:space="0" w:sz="0" w:val="nil"/>
              <w:bottom w:color="000000" w:space="0" w:sz="0" w:val="nil"/>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88" w:right="189"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l'operatore economico ha adottato misure sufficienti a dimostrare la sua affidabilità nonostante l'esistenza di un pertinente motivo di esclusione (autodisciplina</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 “Self-Cleaning, cfr. articolo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96, comma 6, del Codice</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129"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descrivere tali misure:</w:t>
            </w:r>
          </w:p>
        </w:tc>
        <w:tc>
          <w:tcPr>
            <w:tcBorders>
              <w:top w:color="000000" w:space="0" w:sz="0" w:val="nil"/>
              <w:bottom w:color="000000" w:space="0" w:sz="0" w:val="nil"/>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487" w:hRule="atLeast"/>
          <w:tblHeader w:val="0"/>
        </w:trPr>
        <w:tc>
          <w:tcPr>
            <w:tcBorders>
              <w:top w:color="000000" w:space="0" w:sz="0" w:val="nil"/>
              <w:bottom w:color="000000" w:space="0" w:sz="0" w:val="nil"/>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66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tc>
        <w:tc>
          <w:tcPr>
            <w:tcBorders>
              <w:top w:color="000000" w:space="0" w:sz="0" w:val="nil"/>
              <w:bottom w:color="000000" w:space="0" w:sz="0" w:val="nil"/>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r>
        <w:trPr>
          <w:cantSplit w:val="0"/>
          <w:trHeight w:val="438" w:hRule="atLeast"/>
          <w:tblHeader w:val="0"/>
        </w:trPr>
        <w:tc>
          <w:tcPr>
            <w:tcBorders>
              <w:top w:color="000000" w:space="0" w:sz="0" w:val="nil"/>
              <w:bottom w:color="000000" w:space="0" w:sz="0" w:val="nil"/>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61" w:lineRule="auto"/>
              <w:ind w:left="88" w:right="521"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tc>
        <w:tc>
          <w:tcPr>
            <w:tcBorders>
              <w:top w:color="000000" w:space="0" w:sz="0" w:val="nil"/>
              <w:bottom w:color="000000" w:space="0" w:sz="0" w:val="nil"/>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r>
        <w:trPr>
          <w:cantSplit w:val="0"/>
          <w:trHeight w:val="723" w:hRule="atLeast"/>
          <w:tblHeader w:val="0"/>
        </w:trPr>
        <w:tc>
          <w:tcPr>
            <w:tcBorders>
              <w:top w:color="000000" w:space="0" w:sz="0" w:val="nil"/>
              <w:bottom w:color="000000" w:space="0" w:sz="0" w:val="nil"/>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6" w:lineRule="auto"/>
              <w:ind w:left="88" w:right="181"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top w:color="000000" w:space="0" w:sz="0" w:val="nil"/>
              <w:bottom w:color="000000" w:space="0" w:sz="0" w:val="nil"/>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r>
        <w:trPr>
          <w:cantSplit w:val="0"/>
          <w:trHeight w:val="441" w:hRule="atLeast"/>
          <w:tblHeader w:val="0"/>
        </w:trPr>
        <w:tc>
          <w:tcPr>
            <w:tcBorders>
              <w:top w:color="000000" w:space="0" w:sz="0" w:val="nil"/>
              <w:bottom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Altro</w:t>
            </w:r>
          </w:p>
        </w:tc>
        <w:tc>
          <w:tcPr>
            <w:tcBorders>
              <w:top w:color="000000" w:space="0" w:sz="0" w:val="nil"/>
              <w:bottom w:color="000000" w:space="0" w:sz="0" w:val="nil"/>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410" w:hRule="atLeast"/>
          <w:tblHeader w:val="0"/>
        </w:trPr>
        <w:tc>
          <w:tcPr>
            <w:tcBorders>
              <w:top w:color="000000" w:space="0" w:sz="0" w:val="nil"/>
              <w:bottom w:color="000000" w:space="0" w:sz="0" w:val="nil"/>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488" w:hRule="atLeast"/>
          <w:tblHeader w:val="0"/>
        </w:trPr>
        <w:tc>
          <w:tcPr>
            <w:tcBorders>
              <w:top w:color="000000" w:space="0" w:sz="0" w:val="nil"/>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13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descritto le misure in un documento separato, allegato al DGUE?</w:t>
            </w:r>
          </w:p>
        </w:tc>
        <w:tc>
          <w:tcPr>
            <w:tcBorders>
              <w:top w:color="000000" w:space="0" w:sz="0" w:val="nil"/>
              <w:bottom w:color="000000" w:space="0" w:sz="0" w:val="nil"/>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tc>
      </w:tr>
      <w:tr>
        <w:trPr>
          <w:cantSplit w:val="0"/>
          <w:trHeight w:val="698" w:hRule="atLeast"/>
          <w:tblHeader w:val="0"/>
        </w:trPr>
        <w:tc>
          <w:tcPr>
            <w:tcBorders>
              <w:top w:color="000000" w:space="0" w:sz="0" w:val="nil"/>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tc>
      </w:tr>
      <w:tr>
        <w:trPr>
          <w:cantSplit w:val="0"/>
          <w:trHeight w:val="547" w:hRule="atLeast"/>
          <w:tblHeader w:val="0"/>
        </w:trPr>
        <w:tc>
          <w:tcPr>
            <w:vMerge w:val="restart"/>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si trova in una delle seguenti situazioni oppure è sottoposto a un procedimento per l’accertamento di una delle seguenti situazioni di cui all’articolo 94, comma 5, lett. d), del Codice:</w:t>
            </w:r>
          </w:p>
          <w:p w:rsidR="00000000" w:rsidDel="00000000" w:rsidP="00000000" w:rsidRDefault="00000000" w:rsidRPr="00000000" w14:paraId="000001F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98"/>
              </w:tabs>
              <w:spacing w:after="0" w:before="116" w:line="240" w:lineRule="auto"/>
              <w:ind w:left="597" w:right="0"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liquidazione giudiziale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7" w:right="0"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liquidazione coatta</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7" w:right="0"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f4fdfd" w:val="clear"/>
                <w:vertAlign w:val="baseline"/>
                <w:rtl w:val="0"/>
              </w:rPr>
              <w:t xml:space="preserve">concordato preventivo</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98"/>
              </w:tabs>
              <w:spacing w:after="0" w:before="0" w:line="254" w:lineRule="auto"/>
              <w:ind w:left="597" w:right="95" w:hanging="351"/>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f4fdfd" w:val="clear"/>
                <w:vertAlign w:val="baseline"/>
                <w:rtl w:val="0"/>
              </w:rPr>
              <w:t xml:space="preserve">nei cui confronti sia in corso un procedimento per l’accesso a</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f4fdfd" w:val="clear"/>
                <w:vertAlign w:val="baseline"/>
                <w:rtl w:val="0"/>
              </w:rPr>
              <w:t xml:space="preserve">una di tali procedure</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sarà comunque in grado di eseguire il contratto?</w:t>
            </w:r>
          </w:p>
        </w:tc>
        <w:tc>
          <w:tcPr>
            <w:tcBorders>
              <w:bottom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r>
        <w:trPr>
          <w:cantSplit w:val="0"/>
          <w:trHeight w:val="381" w:hRule="atLeast"/>
          <w:tblHeader w:val="0"/>
        </w:trPr>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7" w:hRule="atLeast"/>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26.00000000000001" w:lineRule="auto"/>
              <w:ind w:left="80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145"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5" w:hRule="atLeast"/>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0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146" w:hRule="atLeast"/>
          <w:tblHeader w:val="0"/>
        </w:trPr>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7"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80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147" w:hRule="atLeast"/>
          <w:tblHeader w:val="0"/>
        </w:trPr>
        <w:tc>
          <w:tcPr>
            <w:vMerge w:val="continue"/>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26.00000000000001"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304"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460" w:hRule="atLeast"/>
          <w:tblHeader w:val="0"/>
        </w:trPr>
        <w:tc>
          <w:tcPr>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bl>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184150</wp:posOffset>
                </wp:positionV>
                <wp:extent cx="1779905" cy="12700"/>
                <wp:effectExtent b="0" l="0" r="0" t="0"/>
                <wp:wrapTopAndBottom distB="0" distT="0"/>
                <wp:docPr id="15" name=""/>
                <a:graphic>
                  <a:graphicData uri="http://schemas.microsoft.com/office/word/2010/wordprocessingShape">
                    <wps:wsp>
                      <wps:cNvSpPr/>
                      <wps:cNvPr id="56" name="Shape 56"/>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184150</wp:posOffset>
                </wp:positionV>
                <wp:extent cx="1779905" cy="12700"/>
                <wp:effectExtent b="0" l="0" r="0" t="0"/>
                <wp:wrapTopAndBottom distB="0" distT="0"/>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214">
      <w:pPr>
        <w:spacing w:before="63" w:line="137"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6"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Cfr. articolo 57, paragrafo 4, della direttiva 2014/24/UE.</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927" w:right="1039" w:hanging="276.0000000000001"/>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Così come stabiliti ai fini del presente appalto dalla normativa nazionale, dall'avviso o bando pertinente o dai documenti di gara ovvero dall'articolo 18, paragrafo 2, della direttiva 2014/24/UE.</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14"/>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247" w:hRule="atLeast"/>
          <w:tblHeader w:val="0"/>
        </w:trPr>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2.00000000000003"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N.B. Il punto dev’essere compilato dal curatore autorizzato all’esercizio provvisorio che è stato autorizzato dal giudice delegato a partecipare a procedure di affidamento di contratti pubblici ai sensi dell’articolo 124, comma 4 del Codice, indicando gli estremi del provvedimento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3"/>
              </w:tabs>
              <w:spacing w:after="0" w:before="7" w:line="259" w:lineRule="auto"/>
              <w:ind w:left="88" w:right="94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 caso affermativo indicare gli estremi del provvedimento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287" w:hRule="atLeast"/>
          <w:tblHeader w:val="0"/>
        </w:trPr>
        <w:tc>
          <w:tcPr>
            <w:tcBorders>
              <w:bottom w:color="000000" w:space="0" w:sz="0" w:val="nil"/>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144"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L'operatore economico si è reso colpevole di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gravi illeciti</w:t>
            </w:r>
          </w:p>
        </w:tc>
        <w:tc>
          <w:tcPr>
            <w:tcBorders>
              <w:bottom w:color="000000" w:space="0" w:sz="0" w:val="nil"/>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2"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professionali</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superscript"/>
                <w:rtl w:val="0"/>
              </w:rPr>
              <w:t xml:space="preserve">23</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di cui all’art. 98 del Codice?</w:t>
            </w:r>
          </w:p>
        </w:tc>
        <w:tc>
          <w:tcPr>
            <w:tcBorders>
              <w:top w:color="000000" w:space="0" w:sz="0" w:val="nil"/>
              <w:bottom w:color="000000" w:space="0" w:sz="0" w:val="nil"/>
            </w:tcBorders>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fornire informazioni dettagliate, specificando</w:t>
            </w:r>
          </w:p>
        </w:tc>
        <w:tc>
          <w:tcPr>
            <w:tcBorders>
              <w:top w:color="000000" w:space="0" w:sz="0" w:val="nil"/>
              <w:bottom w:color="000000" w:space="0" w:sz="0" w:val="nil"/>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24" w:hRule="atLeast"/>
          <w:tblHeader w:val="0"/>
        </w:trPr>
        <w:tc>
          <w:tcPr>
            <w:tcBorders>
              <w:top w:color="000000" w:space="0" w:sz="0" w:val="nil"/>
              <w:bottom w:color="000000" w:space="0" w:sz="0" w:val="nil"/>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la tipologia di illecito tra le seguenti:</w:t>
            </w:r>
          </w:p>
        </w:tc>
        <w:tc>
          <w:tcPr>
            <w:tcBorders>
              <w:top w:color="000000" w:space="0" w:sz="0" w:val="nil"/>
              <w:bottom w:color="000000" w:space="0" w:sz="0" w:val="nil"/>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83" w:hRule="atLeast"/>
          <w:tblHeader w:val="0"/>
        </w:trPr>
        <w:tc>
          <w:tcPr>
            <w:tcBorders>
              <w:top w:color="000000" w:space="0" w:sz="0" w:val="nil"/>
              <w:bottom w:color="000000" w:space="0" w:sz="0" w:val="nil"/>
            </w:tcBorders>
          </w:tcPr>
          <w:p w:rsidR="00000000" w:rsidDel="00000000" w:rsidP="00000000" w:rsidRDefault="00000000" w:rsidRPr="00000000" w14:paraId="000002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0"/>
              </w:tabs>
              <w:spacing w:after="0" w:before="54" w:line="240" w:lineRule="auto"/>
              <w:ind w:left="249" w:right="95" w:hanging="137"/>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subito l’irrogazione di una sanzione esecutiva dall’Autorità garante della concorrenza e del mercato o da</w:t>
            </w:r>
          </w:p>
        </w:tc>
        <w:tc>
          <w:tcPr>
            <w:tcBorders>
              <w:top w:color="000000" w:space="0" w:sz="0" w:val="nil"/>
              <w:bottom w:color="000000" w:space="0" w:sz="0" w:val="nil"/>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68" w:hRule="atLeast"/>
          <w:tblHeader w:val="0"/>
        </w:trPr>
        <w:tc>
          <w:tcPr>
            <w:tcBorders>
              <w:top w:color="000000" w:space="0" w:sz="0" w:val="nil"/>
              <w:bottom w:color="000000" w:space="0" w:sz="0" w:val="nil"/>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4"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altra autorità di settore, rilevante in relazione all’oggetto specifico dell’appalto (art. 98, comma 3, lett. a, del Codice)?</w:t>
            </w:r>
          </w:p>
        </w:tc>
        <w:tc>
          <w:tcPr>
            <w:tcBorders>
              <w:top w:color="000000" w:space="0" w:sz="0" w:val="nil"/>
              <w:bottom w:color="000000" w:space="0" w:sz="0" w:val="nil"/>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26" w:hRule="atLeast"/>
          <w:tblHeader w:val="0"/>
        </w:trPr>
        <w:tc>
          <w:tcPr>
            <w:tcBorders>
              <w:top w:color="000000" w:space="0" w:sz="0" w:val="nil"/>
              <w:bottom w:color="000000" w:space="0" w:sz="0" w:val="nil"/>
            </w:tcBorders>
          </w:tcPr>
          <w:p w:rsidR="00000000" w:rsidDel="00000000" w:rsidP="00000000" w:rsidRDefault="00000000" w:rsidRPr="00000000" w14:paraId="0000022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50"/>
              </w:tabs>
              <w:spacing w:after="0" w:before="64" w:line="142" w:lineRule="auto"/>
              <w:ind w:left="249" w:right="0" w:hanging="13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tentato  di  influenzare  indebitamente  il</w:t>
            </w:r>
          </w:p>
        </w:tc>
        <w:tc>
          <w:tcPr>
            <w:tcBorders>
              <w:top w:color="000000" w:space="0" w:sz="0" w:val="nil"/>
              <w:bottom w:color="000000" w:space="0" w:sz="0" w:val="nil"/>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1" w:hRule="atLeast"/>
          <w:tblHeader w:val="0"/>
        </w:trPr>
        <w:tc>
          <w:tcPr>
            <w:tcBorders>
              <w:top w:color="000000" w:space="0" w:sz="0" w:val="nil"/>
              <w:bottom w:color="000000" w:space="0" w:sz="0" w:val="nil"/>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processo   decisionale   della   stazione   appaltante   o   di   ottenere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informazioni riservate a proprio vantaggio oppure ha fornito, anche</w:t>
            </w:r>
          </w:p>
        </w:tc>
        <w:tc>
          <w:tcPr>
            <w:tcBorders>
              <w:top w:color="000000" w:space="0" w:sz="0" w:val="nil"/>
              <w:bottom w:color="000000" w:space="0" w:sz="0" w:val="nil"/>
            </w:tcBorders>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14" w:hRule="atLeast"/>
          <w:tblHeader w:val="0"/>
        </w:trPr>
        <w:tc>
          <w:tcPr>
            <w:tcBorders>
              <w:top w:color="000000" w:space="0" w:sz="0" w:val="nil"/>
              <w:bottom w:color="000000" w:space="0" w:sz="0" w:val="nil"/>
            </w:tcBorders>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per   negligenza,  informazioni   false   o   fuorvianti   suscettibili   di</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130.99999999999997"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influenzare le decisioni sull'esclusione, la selezione o l'aggiudicazione</w:t>
            </w:r>
          </w:p>
        </w:tc>
        <w:tc>
          <w:tcPr>
            <w:tcBorders>
              <w:top w:color="000000" w:space="0" w:sz="0" w:val="nil"/>
              <w:bottom w:color="000000" w:space="0" w:sz="0" w:val="nil"/>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12" w:hRule="atLeast"/>
          <w:tblHeader w:val="0"/>
        </w:trPr>
        <w:tc>
          <w:tcPr>
            <w:tcBorders>
              <w:top w:color="000000" w:space="0" w:sz="0" w:val="nil"/>
              <w:bottom w:color="000000" w:space="0" w:sz="0" w:val="nil"/>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(art. 98, comma 3, lett. b, del Codice)?</w:t>
            </w:r>
          </w:p>
        </w:tc>
        <w:tc>
          <w:tcPr>
            <w:tcBorders>
              <w:top w:color="000000" w:space="0" w:sz="0" w:val="nil"/>
              <w:bottom w:color="000000" w:space="0" w:sz="0" w:val="nil"/>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0" w:val="nil"/>
              <w:bottom w:color="000000" w:space="0" w:sz="0" w:val="nil"/>
            </w:tcBorders>
          </w:tcPr>
          <w:p w:rsidR="00000000" w:rsidDel="00000000" w:rsidP="00000000" w:rsidRDefault="00000000" w:rsidRPr="00000000" w14:paraId="0000023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50"/>
              </w:tabs>
              <w:spacing w:after="0" w:before="64" w:line="147" w:lineRule="auto"/>
              <w:ind w:left="249" w:right="0" w:hanging="13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dimostrato  significative  o  persistenti</w:t>
            </w:r>
          </w:p>
        </w:tc>
        <w:tc>
          <w:tcPr>
            <w:tcBorders>
              <w:top w:color="000000" w:space="0" w:sz="0" w:val="nil"/>
              <w:bottom w:color="000000" w:space="0" w:sz="0" w:val="nil"/>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138"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07" w:hRule="atLeast"/>
          <w:tblHeader w:val="0"/>
        </w:trPr>
        <w:tc>
          <w:tcPr>
            <w:tcBorders>
              <w:top w:color="000000" w:space="0" w:sz="0" w:val="nil"/>
              <w:bottom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carenze nell'esecuzione di un precedente contratto di appalto o di</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concessione che ne hanno causato la risoluzione per inadempimento</w:t>
            </w:r>
          </w:p>
        </w:tc>
        <w:tc>
          <w:tcPr>
            <w:tcBorders>
              <w:top w:color="000000" w:space="0" w:sz="0" w:val="nil"/>
              <w:bottom w:color="000000" w:space="0" w:sz="0" w:val="nil"/>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2" w:lineRule="auto"/>
              <w:ind w:left="0" w:right="97"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oppure la  condanna  al  risarcimento  del  danno  o  altre  sanzioni</w:t>
            </w:r>
          </w:p>
        </w:tc>
        <w:tc>
          <w:tcPr>
            <w:tcBorders>
              <w:top w:color="000000" w:space="0" w:sz="0" w:val="nil"/>
              <w:bottom w:color="000000" w:space="0" w:sz="0" w:val="nil"/>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58" w:hRule="atLeast"/>
          <w:tblHeader w:val="0"/>
        </w:trPr>
        <w:tc>
          <w:tcPr>
            <w:tcBorders>
              <w:top w:color="000000" w:space="0" w:sz="0" w:val="nil"/>
              <w:bottom w:color="000000" w:space="0" w:sz="0" w:val="nil"/>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2" w:lineRule="auto"/>
              <w:ind w:left="0" w:right="98"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comparabili, derivanti da inadempienze particolarmente gravi o la cui</w:t>
            </w:r>
          </w:p>
        </w:tc>
        <w:tc>
          <w:tcPr>
            <w:tcBorders>
              <w:top w:color="000000" w:space="0" w:sz="0" w:val="nil"/>
              <w:bottom w:color="000000" w:space="0" w:sz="0" w:val="nil"/>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0" w:right="97"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ripetizione sia indice di una persistente carenza professionale (art. 98,</w:t>
            </w:r>
          </w:p>
        </w:tc>
        <w:tc>
          <w:tcPr>
            <w:tcBorders>
              <w:top w:color="000000" w:space="0" w:sz="0" w:val="nil"/>
              <w:bottom w:color="000000" w:space="0" w:sz="0" w:val="nil"/>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4" w:hRule="atLeast"/>
          <w:tblHeader w:val="0"/>
        </w:trPr>
        <w:tc>
          <w:tcPr>
            <w:tcBorders>
              <w:top w:color="000000" w:space="0" w:sz="0" w:val="nil"/>
              <w:bottom w:color="000000" w:space="0" w:sz="0" w:val="nil"/>
            </w:tcBorders>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comma 3, lett. c, del Codice)?</w:t>
            </w:r>
          </w:p>
        </w:tc>
        <w:tc>
          <w:tcPr>
            <w:tcBorders>
              <w:top w:color="000000" w:space="0" w:sz="0" w:val="nil"/>
              <w:bottom w:color="000000" w:space="0" w:sz="0" w:val="nil"/>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4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50"/>
              </w:tabs>
              <w:spacing w:after="0" w:before="102" w:line="142" w:lineRule="auto"/>
              <w:ind w:left="249" w:right="0" w:hanging="13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commesso grave inadempimento nei</w:t>
            </w:r>
          </w:p>
        </w:tc>
        <w:tc>
          <w:tcPr>
            <w:tcBorders>
              <w:top w:color="000000" w:space="0" w:sz="0" w:val="nil"/>
              <w:bottom w:color="000000" w:space="0" w:sz="0" w:val="nil"/>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68" w:hRule="atLeast"/>
          <w:tblHeader w:val="0"/>
        </w:trPr>
        <w:tc>
          <w:tcPr>
            <w:tcBorders>
              <w:top w:color="000000" w:space="0" w:sz="0" w:val="nil"/>
              <w:bottom w:color="000000" w:space="0" w:sz="0" w:val="nil"/>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249" w:right="319"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confronti di uno o più subappaltatori (art. 98, comma 3, lett. d, del Codice)?</w:t>
            </w:r>
          </w:p>
        </w:tc>
        <w:tc>
          <w:tcPr>
            <w:tcBorders>
              <w:top w:color="000000" w:space="0" w:sz="0" w:val="nil"/>
              <w:bottom w:color="000000" w:space="0" w:sz="0" w:val="nil"/>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26" w:hRule="atLeast"/>
          <w:tblHeader w:val="0"/>
        </w:trPr>
        <w:tc>
          <w:tcPr>
            <w:tcBorders>
              <w:top w:color="000000" w:space="0" w:sz="0" w:val="nil"/>
              <w:bottom w:color="000000" w:space="0" w:sz="0" w:val="nil"/>
            </w:tcBorders>
          </w:tcPr>
          <w:p w:rsidR="00000000" w:rsidDel="00000000" w:rsidP="00000000" w:rsidRDefault="00000000" w:rsidRPr="00000000" w14:paraId="000002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50"/>
              </w:tabs>
              <w:spacing w:after="0" w:before="64" w:line="142" w:lineRule="auto"/>
              <w:ind w:left="249" w:right="0" w:hanging="13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violato il divieto di intestazione fiduciaria di</w:t>
            </w:r>
          </w:p>
        </w:tc>
        <w:tc>
          <w:tcPr>
            <w:tcBorders>
              <w:top w:color="000000" w:space="0" w:sz="0" w:val="nil"/>
              <w:bottom w:color="000000" w:space="0" w:sz="0" w:val="nil"/>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bottom w:color="000000" w:space="0" w:sz="0" w:val="nil"/>
            </w:tcBorders>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cui all'articolo 17 della legge 19 marzo 1990, n. 55, (art. 98, comma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24.00000000000003"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3, lett. e, del Codice)?</w:t>
            </w:r>
          </w:p>
        </w:tc>
        <w:tc>
          <w:tcPr>
            <w:tcBorders>
              <w:top w:color="000000" w:space="0" w:sz="0" w:val="nil"/>
              <w:bottom w:color="000000" w:space="0" w:sz="0" w:val="nil"/>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278" w:hRule="atLeast"/>
          <w:tblHeader w:val="0"/>
        </w:trPr>
        <w:tc>
          <w:tcPr>
            <w:tcBorders>
              <w:top w:color="000000" w:space="0" w:sz="0" w:val="nil"/>
              <w:bottom w:color="000000" w:space="0" w:sz="0" w:val="nil"/>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La violazione è stata rimossa?</w:t>
            </w:r>
          </w:p>
        </w:tc>
        <w:tc>
          <w:tcPr>
            <w:tcBorders>
              <w:top w:color="000000" w:space="0" w:sz="0" w:val="nil"/>
              <w:bottom w:color="000000" w:space="0" w:sz="0" w:val="nil"/>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13" w:hRule="atLeast"/>
          <w:tblHeader w:val="0"/>
        </w:trPr>
        <w:tc>
          <w:tcPr>
            <w:tcBorders>
              <w:top w:color="000000" w:space="0" w:sz="0" w:val="nil"/>
              <w:bottom w:color="000000" w:space="0" w:sz="0" w:val="nil"/>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r>
        <w:trPr>
          <w:cantSplit w:val="0"/>
          <w:trHeight w:val="215" w:hRule="atLeast"/>
          <w:tblHeader w:val="0"/>
        </w:trPr>
        <w:tc>
          <w:tcPr>
            <w:tcBorders>
              <w:top w:color="000000" w:space="0" w:sz="0" w:val="nil"/>
              <w:bottom w:color="000000" w:space="0" w:sz="0" w:val="nil"/>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132"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preciso della documentazione):</w:t>
            </w:r>
          </w:p>
        </w:tc>
      </w:tr>
      <w:tr>
        <w:trPr>
          <w:cantSplit w:val="0"/>
          <w:trHeight w:val="334" w:hRule="atLeast"/>
          <w:tblHeader w:val="0"/>
        </w:trPr>
        <w:tc>
          <w:tcPr>
            <w:tcBorders>
              <w:top w:color="000000" w:space="0" w:sz="0" w:val="nil"/>
              <w:bottom w:color="000000" w:space="0" w:sz="0" w:val="nil"/>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444" w:hRule="atLeast"/>
          <w:tblHeader w:val="0"/>
        </w:trPr>
        <w:tc>
          <w:tcPr>
            <w:tcBorders>
              <w:top w:color="000000" w:space="0" w:sz="0" w:val="nil"/>
              <w:bottom w:color="000000" w:space="0" w:sz="0" w:val="nil"/>
            </w:tcBorders>
          </w:tcPr>
          <w:p w:rsidR="00000000" w:rsidDel="00000000" w:rsidP="00000000" w:rsidRDefault="00000000" w:rsidRPr="00000000" w14:paraId="0000025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50"/>
              </w:tabs>
              <w:spacing w:after="0" w:before="115" w:line="240" w:lineRule="auto"/>
              <w:ind w:left="249" w:right="98" w:hanging="137"/>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omessa denuncia all'autorità giudiziaria da parte dell'operatore economico persona offesa dei reati previsti e puniti dagli articoli</w:t>
            </w:r>
          </w:p>
        </w:tc>
        <w:tc>
          <w:tcPr>
            <w:tcBorders>
              <w:top w:color="000000" w:space="0" w:sz="0" w:val="nil"/>
              <w:bottom w:color="000000" w:space="0" w:sz="0" w:val="nil"/>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15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497" w:hRule="atLeast"/>
          <w:tblHeader w:val="0"/>
        </w:trPr>
        <w:tc>
          <w:tcPr>
            <w:tcBorders>
              <w:top w:color="000000" w:space="0" w:sz="0" w:val="nil"/>
              <w:bottom w:color="000000" w:space="0" w:sz="0" w:val="nil"/>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317 e 629 del codice penale aggravati ai sensi dell’articolo 416-bis.1 del medesimo codice (art. 98, comma 3, lett. f, del Codice)?</w:t>
            </w:r>
          </w:p>
        </w:tc>
        <w:tc>
          <w:tcPr>
            <w:tcBorders>
              <w:top w:color="000000" w:space="0" w:sz="0" w:val="nil"/>
              <w:bottom w:color="000000" w:space="0" w:sz="0" w:val="nil"/>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362" w:hRule="atLeast"/>
          <w:tblHeader w:val="0"/>
        </w:trPr>
        <w:tc>
          <w:tcPr>
            <w:tcBorders>
              <w:top w:color="000000" w:space="0" w:sz="0" w:val="nil"/>
              <w:bottom w:color="000000" w:space="0" w:sz="0" w:val="nil"/>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2" w:lineRule="auto"/>
              <w:ind w:left="0" w:right="196"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Ricorrono i casi previsti dall'articolo 4, primo comma, della legge 24</w:t>
            </w:r>
          </w:p>
        </w:tc>
        <w:tc>
          <w:tcPr>
            <w:tcBorders>
              <w:top w:color="000000" w:space="0" w:sz="0" w:val="nil"/>
              <w:bottom w:color="000000" w:space="0" w:sz="0" w:val="nil"/>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r>
        <w:trPr>
          <w:cantSplit w:val="0"/>
          <w:trHeight w:val="249" w:hRule="atLeast"/>
          <w:tblHeader w:val="0"/>
        </w:trPr>
        <w:tc>
          <w:tcPr>
            <w:tcBorders>
              <w:top w:color="000000" w:space="0" w:sz="0" w:val="nil"/>
              <w:bottom w:color="000000" w:space="0" w:sz="0" w:val="nil"/>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novembre 1981, n. 689?</w:t>
            </w:r>
          </w:p>
        </w:tc>
        <w:tc>
          <w:tcPr>
            <w:tcBorders>
              <w:top w:color="000000" w:space="0" w:sz="0" w:val="nil"/>
              <w:bottom w:color="000000" w:space="0" w:sz="0" w:val="nil"/>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32"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preciso della documentazione):</w:t>
            </w:r>
          </w:p>
        </w:tc>
      </w:tr>
      <w:tr>
        <w:trPr>
          <w:cantSplit w:val="0"/>
          <w:trHeight w:val="359" w:hRule="atLeast"/>
          <w:tblHeader w:val="0"/>
        </w:trPr>
        <w:tc>
          <w:tcPr>
            <w:tcBorders>
              <w:top w:color="000000" w:space="0" w:sz="0" w:val="nil"/>
              <w:bottom w:color="000000" w:space="0" w:sz="0" w:val="nil"/>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469" w:hRule="atLeast"/>
          <w:tblHeader w:val="0"/>
        </w:trPr>
        <w:tc>
          <w:tcPr>
            <w:tcBorders>
              <w:top w:color="000000" w:space="0" w:sz="0" w:val="nil"/>
              <w:bottom w:color="000000" w:space="0" w:sz="0" w:val="nil"/>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0"/>
              </w:tabs>
              <w:spacing w:after="0" w:before="1" w:line="240" w:lineRule="auto"/>
              <w:ind w:left="249" w:right="95" w:hanging="137"/>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contestata commissione da parte dell’operatore economico, ovvero dei soggetti di cui al comma 3 dell’articolo 94 di taluno dei reati</w:t>
            </w:r>
          </w:p>
        </w:tc>
        <w:tc>
          <w:tcPr>
            <w:tcBorders>
              <w:top w:color="000000" w:space="0" w:sz="0" w:val="nil"/>
              <w:bottom w:color="000000" w:space="0" w:sz="0" w:val="nil"/>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34" w:hRule="atLeast"/>
          <w:tblHeader w:val="0"/>
        </w:trPr>
        <w:tc>
          <w:tcPr>
            <w:tcBorders>
              <w:top w:color="000000" w:space="0" w:sz="0" w:val="nil"/>
              <w:bottom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consumati o tentati di cui al comma 1 del medesimo articolo 94 (art. 98, comma 3, lett. g, del Codice)?</w:t>
            </w:r>
          </w:p>
        </w:tc>
        <w:tc>
          <w:tcPr>
            <w:tcBorders>
              <w:top w:color="000000" w:space="0" w:sz="0" w:val="nil"/>
              <w:bottom w:color="000000" w:space="0" w:sz="0" w:val="nil"/>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61" w:hRule="atLeast"/>
          <w:tblHeader w:val="0"/>
        </w:trPr>
        <w:tc>
          <w:tcPr>
            <w:tcBorders>
              <w:top w:color="000000" w:space="0" w:sz="0" w:val="nil"/>
              <w:bottom w:color="000000" w:space="0" w:sz="0" w:val="nil"/>
            </w:tcBorders>
          </w:tcPr>
          <w:p w:rsidR="00000000" w:rsidDel="00000000" w:rsidP="00000000" w:rsidRDefault="00000000" w:rsidRPr="00000000" w14:paraId="0000026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0"/>
              </w:tabs>
              <w:spacing w:after="0" w:before="99" w:line="142" w:lineRule="auto"/>
              <w:ind w:left="249" w:right="0" w:hanging="138"/>
              <w:jc w:val="left"/>
              <w:rPr>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contestata  o   accertata   commissione,   da   parte   dell’operatore</w:t>
            </w:r>
          </w:p>
        </w:tc>
        <w:tc>
          <w:tcPr>
            <w:tcBorders>
              <w:top w:color="000000" w:space="0" w:sz="0" w:val="nil"/>
              <w:bottom w:color="000000" w:space="0" w:sz="0" w:val="nil"/>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28" w:hRule="atLeast"/>
          <w:tblHeader w:val="0"/>
        </w:trPr>
        <w:tc>
          <w:tcPr>
            <w:tcBorders>
              <w:top w:color="000000" w:space="0" w:sz="0" w:val="nil"/>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98"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economico oppure dei soggetti di cui al comma 3 dell’articolo 94, di</w:t>
            </w:r>
          </w:p>
        </w:tc>
        <w:tc>
          <w:tcPr>
            <w:tcBorders>
              <w:top w:color="000000" w:space="0" w:sz="0" w:val="nil"/>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187325</wp:posOffset>
                </wp:positionV>
                <wp:extent cx="1779905" cy="12700"/>
                <wp:effectExtent b="0" l="0" r="0" t="0"/>
                <wp:wrapTopAndBottom distB="0" distT="0"/>
                <wp:docPr id="6" name=""/>
                <a:graphic>
                  <a:graphicData uri="http://schemas.microsoft.com/office/word/2010/wordprocessingShape">
                    <wps:wsp>
                      <wps:cNvSpPr/>
                      <wps:cNvPr id="7" name="Shape 7"/>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187325</wp:posOffset>
                </wp:positionV>
                <wp:extent cx="1779905" cy="12700"/>
                <wp:effectExtent b="0" l="0" r="0" t="0"/>
                <wp:wrapTopAndBottom distB="0" dist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sectPr>
          <w:footerReference r:id="rId8" w:type="default"/>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Cfr., ove applicabile, il diritto nazionale, l'avviso o bando pertinente o i documenti di gara.</w:t>
      </w: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1136968</wp:posOffset>
                </wp:positionH>
                <wp:positionV relativeFrom="page">
                  <wp:posOffset>1717358</wp:posOffset>
                </wp:positionV>
                <wp:extent cx="2790825" cy="2294255"/>
                <wp:effectExtent b="0" l="0" r="0" t="0"/>
                <wp:wrapNone/>
                <wp:docPr id="29" name=""/>
                <a:graphic>
                  <a:graphicData uri="http://schemas.microsoft.com/office/word/2010/wordprocessingShape">
                    <wps:wsp>
                      <wps:cNvSpPr/>
                      <wps:cNvPr id="72" name="Shape 72"/>
                      <wps:spPr>
                        <a:xfrm>
                          <a:off x="3955350" y="2637635"/>
                          <a:ext cx="2781300" cy="2284730"/>
                        </a:xfrm>
                        <a:custGeom>
                          <a:rect b="b" l="l" r="r" t="t"/>
                          <a:pathLst>
                            <a:path extrusionOk="0" h="3598" w="4380">
                              <a:moveTo>
                                <a:pt x="4380" y="0"/>
                              </a:moveTo>
                              <a:lnTo>
                                <a:pt x="0" y="0"/>
                              </a:lnTo>
                              <a:lnTo>
                                <a:pt x="0" y="156"/>
                              </a:lnTo>
                              <a:lnTo>
                                <a:pt x="0" y="588"/>
                              </a:lnTo>
                              <a:lnTo>
                                <a:pt x="0" y="3598"/>
                              </a:lnTo>
                              <a:lnTo>
                                <a:pt x="4380" y="3598"/>
                              </a:lnTo>
                              <a:lnTo>
                                <a:pt x="4380" y="156"/>
                              </a:lnTo>
                              <a:lnTo>
                                <a:pt x="4380" y="0"/>
                              </a:lnTo>
                              <a:close/>
                            </a:path>
                          </a:pathLst>
                        </a:custGeom>
                        <a:solidFill>
                          <a:srgbClr val="F4FDF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1136968</wp:posOffset>
                </wp:positionH>
                <wp:positionV relativeFrom="page">
                  <wp:posOffset>1717358</wp:posOffset>
                </wp:positionV>
                <wp:extent cx="2790825" cy="2294255"/>
                <wp:effectExtent b="0" l="0" r="0" t="0"/>
                <wp:wrapNone/>
                <wp:docPr id="29"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2790825" cy="22942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15"/>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59" w:hRule="atLeast"/>
          <w:tblHeader w:val="0"/>
        </w:trPr>
        <w:tc>
          <w:tcPr>
            <w:tcBorders>
              <w:bottom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taluno dei seguenti reati consumati (art. 98, comma 3, lett. h, del</w:t>
            </w:r>
          </w:p>
        </w:tc>
        <w:tc>
          <w:tcPr>
            <w:tcBorders>
              <w:bottom w:color="000000" w:space="0" w:sz="0" w:val="nil"/>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85" w:hRule="atLeast"/>
          <w:tblHeader w:val="0"/>
        </w:trPr>
        <w:tc>
          <w:tcPr>
            <w:tcBorders>
              <w:top w:color="000000" w:space="0" w:sz="0" w:val="nil"/>
              <w:bottom w:color="000000" w:space="0" w:sz="0" w:val="nil"/>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9"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w:t>
            </w:r>
          </w:p>
        </w:tc>
        <w:tc>
          <w:tcPr>
            <w:tcBorders>
              <w:top w:color="000000" w:space="0" w:sz="0" w:val="nil"/>
              <w:bottom w:color="000000" w:space="0" w:sz="0" w:val="nil"/>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01" w:hRule="atLeast"/>
          <w:tblHeader w:val="0"/>
        </w:trPr>
        <w:tc>
          <w:tcPr>
            <w:tcBorders>
              <w:top w:color="000000" w:space="0" w:sz="0" w:val="nil"/>
              <w:bottom w:color="000000" w:space="0" w:sz="0" w:val="nil"/>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3"/>
                <w:szCs w:val="13"/>
                <w:u w:val="none"/>
                <w:shd w:fill="auto" w:val="clear"/>
                <w:vertAlign w:val="baseline"/>
                <w:rtl w:val="0"/>
              </w:rPr>
              <w:t xml:space="preserve">□ 1) abusivo esercizio di una professione, ai sensi dell’articolo 348 del</w:t>
            </w:r>
          </w:p>
        </w:tc>
        <w:tc>
          <w:tcPr>
            <w:tcBorders>
              <w:top w:color="000000" w:space="0" w:sz="0" w:val="nil"/>
              <w:bottom w:color="000000" w:space="0" w:sz="0" w:val="nil"/>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147"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55" w:hRule="atLeast"/>
          <w:tblHeader w:val="0"/>
        </w:trPr>
        <w:tc>
          <w:tcPr>
            <w:tcBorders>
              <w:top w:color="000000" w:space="0" w:sz="0" w:val="nil"/>
              <w:bottom w:color="000000" w:space="0" w:sz="0" w:val="nil"/>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 penale;</w:t>
            </w:r>
          </w:p>
        </w:tc>
        <w:tc>
          <w:tcPr>
            <w:tcBorders>
              <w:top w:color="000000" w:space="0" w:sz="0" w:val="nil"/>
              <w:bottom w:color="000000" w:space="0" w:sz="0" w:val="nil"/>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3"/>
                <w:szCs w:val="13"/>
                <w:u w:val="none"/>
                <w:shd w:fill="auto" w:val="clear"/>
                <w:vertAlign w:val="baseline"/>
                <w:rtl w:val="0"/>
              </w:rPr>
              <w:t xml:space="preserve">□ 2) bancarotta semplice, bancarotta fraudolenta, omessa dichiarazione</w:t>
            </w:r>
          </w:p>
        </w:tc>
        <w:tc>
          <w:tcPr>
            <w:tcBorders>
              <w:top w:color="000000" w:space="0" w:sz="0" w:val="nil"/>
              <w:bottom w:color="000000" w:space="0" w:sz="0" w:val="nil"/>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3" w:hRule="atLeast"/>
          <w:tblHeader w:val="0"/>
        </w:trPr>
        <w:tc>
          <w:tcPr>
            <w:tcBorders>
              <w:top w:color="000000" w:space="0" w:sz="0" w:val="nil"/>
              <w:bottom w:color="000000" w:space="0" w:sz="0" w:val="nil"/>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di beni da comprendere nell’inventario fallimentare o ricorso abusivo al credito, di cui agli articoli 216, 217, 218 e 220 del regio decreto 16 marzo</w:t>
            </w:r>
          </w:p>
        </w:tc>
        <w:tc>
          <w:tcPr>
            <w:tcBorders>
              <w:top w:color="000000" w:space="0" w:sz="0" w:val="nil"/>
              <w:bottom w:color="000000" w:space="0" w:sz="0" w:val="nil"/>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32" w:hRule="atLeast"/>
          <w:tblHeader w:val="0"/>
        </w:trPr>
        <w:tc>
          <w:tcPr>
            <w:tcBorders>
              <w:top w:color="000000" w:space="0" w:sz="0" w:val="nil"/>
              <w:bottom w:color="000000" w:space="0" w:sz="0" w:val="nil"/>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1942, n. 267;</w:t>
            </w:r>
          </w:p>
        </w:tc>
        <w:tc>
          <w:tcPr>
            <w:tcBorders>
              <w:top w:color="000000" w:space="0" w:sz="0" w:val="nil"/>
              <w:bottom w:color="000000" w:space="0" w:sz="0" w:val="nil"/>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54" w:hRule="atLeast"/>
          <w:tblHeader w:val="0"/>
        </w:trPr>
        <w:tc>
          <w:tcPr>
            <w:tcBorders>
              <w:top w:color="000000" w:space="0" w:sz="0" w:val="nil"/>
              <w:bottom w:color="000000" w:space="0" w:sz="0" w:val="nil"/>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3"/>
                <w:szCs w:val="13"/>
                <w:u w:val="none"/>
                <w:shd w:fill="auto" w:val="clear"/>
                <w:vertAlign w:val="baseline"/>
                <w:rtl w:val="0"/>
              </w:rPr>
              <w:t xml:space="preserve">□ 3) i reati tributari ai sensi del decreto legislativo 10 marzo 2000, n. 74,</w:t>
            </w:r>
          </w:p>
        </w:tc>
        <w:tc>
          <w:tcPr>
            <w:tcBorders>
              <w:top w:color="000000" w:space="0" w:sz="0" w:val="nil"/>
              <w:bottom w:color="000000" w:space="0" w:sz="0" w:val="nil"/>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1" w:hRule="atLeast"/>
          <w:tblHeader w:val="0"/>
        </w:trPr>
        <w:tc>
          <w:tcPr>
            <w:tcBorders>
              <w:top w:color="000000" w:space="0" w:sz="0" w:val="nil"/>
              <w:bottom w:color="000000" w:space="0" w:sz="0" w:val="nil"/>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 delitti societari di cui agli articoli 2621 e seguenti del codice civile o i delitti contro l’industria e il commercio di cui agli articoli da 513 a 517 del</w:t>
            </w:r>
          </w:p>
        </w:tc>
        <w:tc>
          <w:tcPr>
            <w:tcBorders>
              <w:top w:color="000000" w:space="0" w:sz="0" w:val="nil"/>
              <w:bottom w:color="000000" w:space="0" w:sz="0" w:val="nil"/>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 penale;</w:t>
            </w:r>
          </w:p>
        </w:tc>
        <w:tc>
          <w:tcPr>
            <w:tcBorders>
              <w:top w:color="000000" w:space="0" w:sz="0" w:val="nil"/>
              <w:bottom w:color="000000" w:space="0" w:sz="0" w:val="nil"/>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77" w:hRule="atLeast"/>
          <w:tblHeader w:val="0"/>
        </w:trPr>
        <w:tc>
          <w:tcPr>
            <w:tcBorders>
              <w:top w:color="000000" w:space="0" w:sz="0" w:val="nil"/>
              <w:bottom w:color="000000" w:space="0" w:sz="0" w:val="nil"/>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3"/>
                <w:szCs w:val="13"/>
                <w:u w:val="none"/>
                <w:shd w:fill="auto" w:val="clear"/>
                <w:vertAlign w:val="baseline"/>
                <w:rtl w:val="0"/>
              </w:rPr>
              <w:t xml:space="preserve">□ 4) i reati urbanistici di cui all’articolo 44, comma 1, lettere b) e c), del</w:t>
            </w:r>
          </w:p>
        </w:tc>
        <w:tc>
          <w:tcPr>
            <w:tcBorders>
              <w:top w:color="000000" w:space="0" w:sz="0" w:val="nil"/>
              <w:bottom w:color="000000" w:space="0" w:sz="0" w:val="nil"/>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64" w:hRule="atLeast"/>
          <w:tblHeader w:val="0"/>
        </w:trPr>
        <w:tc>
          <w:tcPr>
            <w:tcBorders>
              <w:top w:color="000000" w:space="0" w:sz="0" w:val="nil"/>
              <w:bottom w:color="000000" w:space="0" w:sz="0" w:val="nil"/>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9.00000000000003"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testo unico delle disposizioni legislative e regolamentari in materia di</w:t>
            </w:r>
          </w:p>
        </w:tc>
        <w:tc>
          <w:tcPr>
            <w:tcBorders>
              <w:top w:color="000000" w:space="0" w:sz="0" w:val="nil"/>
              <w:bottom w:color="000000" w:space="0" w:sz="0" w:val="nil"/>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134"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303" w:hRule="atLeast"/>
          <w:tblHeader w:val="0"/>
        </w:trPr>
        <w:tc>
          <w:tcPr>
            <w:tcBorders>
              <w:top w:color="000000" w:space="0" w:sz="0" w:val="nil"/>
              <w:bottom w:color="000000" w:space="0" w:sz="0" w:val="nil"/>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edilizia, di cui al decreto del Presidente della Repubblica 6 giugno 2001,</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 380, con riferimento agli affidamenti aventi ad oggetto lavori o servizi</w:t>
            </w:r>
          </w:p>
        </w:tc>
        <w:tc>
          <w:tcPr>
            <w:tcBorders>
              <w:top w:color="000000" w:space="0" w:sz="0" w:val="nil"/>
              <w:bottom w:color="000000" w:space="0" w:sz="0" w:val="nil"/>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154.00000000000003"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271" w:hRule="atLeast"/>
          <w:tblHeader w:val="0"/>
        </w:trPr>
        <w:tc>
          <w:tcPr>
            <w:tcBorders>
              <w:top w:color="000000" w:space="0" w:sz="0" w:val="nil"/>
              <w:bottom w:color="000000" w:space="0" w:sz="0" w:val="nil"/>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di architettura e ingegneria;</w:t>
            </w:r>
          </w:p>
        </w:tc>
        <w:tc>
          <w:tcPr>
            <w:tcBorders>
              <w:top w:color="000000" w:space="0" w:sz="0" w:val="nil"/>
              <w:bottom w:color="000000" w:space="0" w:sz="0" w:val="nil"/>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57" w:hRule="atLeast"/>
          <w:tblHeader w:val="0"/>
        </w:trPr>
        <w:tc>
          <w:tcPr>
            <w:tcBorders>
              <w:top w:color="000000" w:space="0" w:sz="0" w:val="nil"/>
              <w:bottom w:color="000000" w:space="0" w:sz="0" w:val="nil"/>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3"/>
                <w:szCs w:val="13"/>
                <w:u w:val="none"/>
                <w:shd w:fill="auto" w:val="clear"/>
                <w:vertAlign w:val="baseline"/>
                <w:rtl w:val="0"/>
              </w:rPr>
              <w:t xml:space="preserve">□ 5) i reati previsti dal decreto legislativo 8 giugno 2001, n. 231.</w:t>
            </w:r>
          </w:p>
        </w:tc>
        <w:tc>
          <w:tcPr>
            <w:tcBorders>
              <w:top w:color="000000" w:space="0" w:sz="0" w:val="nil"/>
              <w:bottom w:color="000000" w:space="0" w:sz="0" w:val="nil"/>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611" w:hRule="atLeast"/>
          <w:tblHeader w:val="0"/>
        </w:trPr>
        <w:tc>
          <w:tcPr>
            <w:tcBorders>
              <w:top w:color="000000" w:space="0" w:sz="0" w:val="nil"/>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760" w:hRule="atLeast"/>
          <w:tblHeader w:val="0"/>
        </w:trPr>
        <w:tc>
          <w:tcPr>
            <w:tcBorders>
              <w:bottom w:color="000000" w:space="0" w:sz="0" w:val="nil"/>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92" w:firstLine="0"/>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l'operatore economico ha adottato misure di autodisciplina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 “Self-Cleaning, (cfr. articolo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96, comma 6, del Codice)</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1933" w:hRule="atLeast"/>
          <w:tblHeader w:val="0"/>
        </w:trPr>
        <w:tc>
          <w:tcPr>
            <w:tcBorders>
              <w:top w:color="000000" w:space="0" w:sz="0" w:val="nil"/>
              <w:bottom w:color="000000" w:space="0" w:sz="0" w:val="nil"/>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descrivere tali misure: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66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4" w:lineRule="auto"/>
              <w:ind w:left="88" w:right="521"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4" w:lineRule="auto"/>
              <w:ind w:left="88" w:right="181"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top w:color="000000" w:space="0" w:sz="0" w:val="nil"/>
              <w:bottom w:color="000000" w:space="0" w:sz="0" w:val="nil"/>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Sì  […] No</w:t>
            </w:r>
          </w:p>
        </w:tc>
      </w:tr>
      <w:tr>
        <w:trPr>
          <w:cantSplit w:val="0"/>
          <w:trHeight w:val="901" w:hRule="atLeast"/>
          <w:tblHeader w:val="0"/>
        </w:trPr>
        <w:tc>
          <w:tcPr>
            <w:tcBorders>
              <w:top w:color="000000" w:space="0" w:sz="0" w:val="nil"/>
              <w:bottom w:color="000000" w:space="0" w:sz="0" w:val="nil"/>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Altro</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2763"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w:t>
            </w:r>
          </w:p>
        </w:tc>
      </w:tr>
      <w:tr>
        <w:trPr>
          <w:cantSplit w:val="0"/>
          <w:trHeight w:val="1269" w:hRule="atLeast"/>
          <w:tblHeader w:val="0"/>
        </w:trPr>
        <w:tc>
          <w:tcPr>
            <w:tcBorders>
              <w:top w:color="000000" w:space="0" w:sz="0" w:val="nil"/>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88" w:right="13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ha descritto le misure in un documento separato, allegato al DGUE?</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Sì […] No […]</w:t>
            </w:r>
          </w:p>
        </w:tc>
      </w:tr>
      <w:tr>
        <w:trPr>
          <w:cantSplit w:val="0"/>
          <w:trHeight w:val="453" w:hRule="atLeast"/>
          <w:tblHeader w:val="0"/>
        </w:trPr>
        <w:tc>
          <w:tcPr>
            <w:tcBorders>
              <w:bottom w:color="000000" w:space="0" w:sz="0" w:val="nil"/>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168"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L'operatore economico è a conoscenza di qualsiasi conflitto di interessi(</w:t>
            </w:r>
            <w:r w:rsidDel="00000000" w:rsidR="00000000" w:rsidRPr="00000000">
              <w:rPr>
                <w:rFonts w:ascii="Arial" w:cs="Arial" w:eastAsia="Arial" w:hAnsi="Arial"/>
                <w:b w:val="1"/>
                <w:bCs w:val="1"/>
                <w:i w:val="0"/>
                <w:iCs w:val="0"/>
                <w:smallCaps w:val="0"/>
                <w:strike w:val="0"/>
                <w:color w:val="00000a"/>
                <w:sz w:val="16.666666666666668"/>
                <w:szCs w:val="16.666666666666668"/>
                <w:u w:val="none"/>
                <w:shd w:fill="auto" w:val="clear"/>
                <w:vertAlign w:val="superscript"/>
                <w:rtl w:val="0"/>
              </w:rPr>
              <w:t xml:space="preserve">24</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legato alla sua partecipazione alla procedura di</w:t>
            </w:r>
            <w:r w:rsidDel="00000000" w:rsidR="00000000" w:rsidRPr="00000000">
              <w:rPr>
                <w:rtl w:val="0"/>
              </w:rPr>
            </w:r>
          </w:p>
        </w:tc>
        <w:tc>
          <w:tcPr>
            <w:tcBorders>
              <w:bottom w:color="000000" w:space="0" w:sz="0" w:val="nil"/>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309" w:hRule="atLeast"/>
          <w:tblHeader w:val="0"/>
        </w:trPr>
        <w:tc>
          <w:tcPr>
            <w:tcBorders>
              <w:top w:color="000000" w:space="0" w:sz="0" w:val="nil"/>
              <w:bottom w:color="000000" w:space="0" w:sz="0" w:val="nil"/>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appalto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(articolo  95,  comma  1,  lett.  b,  del  Codice)?</w:t>
            </w:r>
          </w:p>
        </w:tc>
        <w:tc>
          <w:tcPr>
            <w:tcBorders>
              <w:top w:color="000000" w:space="0" w:sz="0" w:val="nil"/>
              <w:bottom w:color="000000" w:space="0" w:sz="0" w:val="nil"/>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fornire informazioni dettagliate sulle modalità</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281" w:hRule="atLeast"/>
          <w:tblHeader w:val="0"/>
        </w:trPr>
        <w:tc>
          <w:tcPr>
            <w:tcBorders>
              <w:top w:color="000000" w:space="0" w:sz="0" w:val="nil"/>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con cui è stato risolto il conflitto di interessi:</w:t>
            </w:r>
            <w:r w:rsidDel="00000000" w:rsidR="00000000" w:rsidRPr="00000000">
              <w:rPr>
                <w:rtl w:val="0"/>
              </w:rPr>
            </w:r>
          </w:p>
        </w:tc>
        <w:tc>
          <w:tcPr>
            <w:tcBorders>
              <w:top w:color="000000" w:space="0" w:sz="0" w:val="nil"/>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120014</wp:posOffset>
                </wp:positionV>
                <wp:extent cx="1779905" cy="12700"/>
                <wp:effectExtent b="0" l="0" r="0" t="0"/>
                <wp:wrapTopAndBottom distB="0" distT="0"/>
                <wp:docPr id="17" name=""/>
                <a:graphic>
                  <a:graphicData uri="http://schemas.microsoft.com/office/word/2010/wordprocessingShape">
                    <wps:wsp>
                      <wps:cNvSpPr/>
                      <wps:cNvPr id="58" name="Shape 58"/>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120014</wp:posOffset>
                </wp:positionV>
                <wp:extent cx="1779905"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2C4">
      <w:pPr>
        <w:spacing w:before="65" w:lineRule="auto"/>
        <w:ind w:left="652" w:firstLine="0"/>
        <w:rPr>
          <w:rFonts w:ascii="Arial" w:cs="Arial" w:eastAsia="Arial" w:hAnsi="Arial"/>
          <w:b w:val="1"/>
          <w:bCs w:val="1"/>
          <w:sz w:val="11"/>
          <w:szCs w:val="11"/>
        </w:rPr>
        <w:sectPr>
          <w:footerReference r:id="rId9" w:type="default"/>
          <w:type w:val="nextPage"/>
          <w:pgSz w:h="16840" w:w="11910" w:orient="portrait"/>
          <w:pgMar w:bottom="2100" w:top="1580" w:left="1100" w:right="420" w:header="0" w:footer="1906"/>
          <w:pgNumType w:start="1"/>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24</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rFonts w:ascii="Arial" w:cs="Arial" w:eastAsia="Arial" w:hAnsi="Arial"/>
          <w:b w:val="1"/>
          <w:bCs w:val="1"/>
          <w:color w:val="00000a"/>
          <w:sz w:val="11"/>
          <w:szCs w:val="11"/>
          <w:rtl w:val="0"/>
        </w:rPr>
        <w:t xml:space="preserve">Come indicato nel diritto nazionale, nell'avviso o bando pertinente o nei documenti di gara.</w:t>
      </w: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tbl>
      <w:tblPr>
        <w:tblStyle w:val="Table1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742" w:hRule="atLeast"/>
          <w:tblHeader w:val="0"/>
        </w:trPr>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268"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L'operatore economico o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un'impresa a lui collegata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ha fornito consulenza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alla stazione appaltante o all’ente concedente o ha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altrimenti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partecipato alla preparazione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della procedura d'aggiudicazione (articolo 95, comma 1, lett. c, del Codice)?</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4" w:lineRule="auto"/>
              <w:ind w:left="88" w:right="8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fornire informazioni dettagliate sulle misure adottate per prevenire le possibili distorsioni della concorrenza:</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347" w:hRule="atLeast"/>
          <w:tblHeader w:val="0"/>
        </w:trPr>
        <w:tc>
          <w:tcPr>
            <w:tcBorders>
              <w:bottom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L'operatore economico può confermare di:</w:t>
            </w:r>
          </w:p>
        </w:tc>
        <w:tc>
          <w:tcPr>
            <w:tcBorders>
              <w:bottom w:color="000000" w:space="0" w:sz="0" w:val="nil"/>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577" w:hRule="atLeast"/>
          <w:tblHeader w:val="0"/>
        </w:trPr>
        <w:tc>
          <w:tcPr>
            <w:tcBorders>
              <w:top w:color="000000" w:space="0" w:sz="0" w:val="nil"/>
              <w:bottom w:color="000000" w:space="0" w:sz="0" w:val="nil"/>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6" w:lineRule="auto"/>
              <w:ind w:left="388" w:right="97" w:hanging="276"/>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non essersi reso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gravemente colpevole di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false dichiarazioni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nel fornire le informazioni richieste per verificare l'assenza di motivi di esclusione o il rispetto dei criteri di selezione?</w:t>
            </w:r>
          </w:p>
        </w:tc>
        <w:tc>
          <w:tcPr>
            <w:tcBorders>
              <w:top w:color="000000" w:space="0" w:sz="0" w:val="nil"/>
              <w:bottom w:color="000000" w:space="0" w:sz="0" w:val="nil"/>
            </w:tcBorders>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283" w:hRule="atLeast"/>
          <w:tblHeader w:val="0"/>
        </w:trPr>
        <w:tc>
          <w:tcPr>
            <w:tcBorders>
              <w:top w:color="000000" w:space="0" w:sz="0" w:val="nil"/>
              <w:bottom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b)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non avere occultato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tali informazioni?</w:t>
            </w:r>
          </w:p>
        </w:tc>
        <w:tc>
          <w:tcPr>
            <w:tcBorders>
              <w:top w:color="000000" w:space="0" w:sz="0" w:val="nil"/>
              <w:bottom w:color="000000" w:space="0" w:sz="0" w:val="nil"/>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744" w:hRule="atLeast"/>
          <w:tblHeader w:val="0"/>
        </w:trPr>
        <w:tc>
          <w:tcPr>
            <w:tcBorders>
              <w:top w:color="000000" w:space="0" w:sz="0" w:val="nil"/>
              <w:bottom w:color="000000" w:space="0" w:sz="0" w:val="nil"/>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388" w:right="94" w:hanging="276"/>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non essere iscritto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nel casellario informatico tenuto dall'ANAC per aver presentato false dichiarazioni o falsa documentazione nelle procedure di gara e negli affidamenti di subappalti? (art. 94, comma 5, lett. e, del Codice)?</w:t>
            </w:r>
          </w:p>
        </w:tc>
        <w:tc>
          <w:tcPr>
            <w:tcBorders>
              <w:top w:color="000000" w:space="0" w:sz="0" w:val="nil"/>
              <w:bottom w:color="000000" w:space="0" w:sz="0" w:val="nil"/>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bCs w:val="1"/>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r>
        <w:trPr>
          <w:cantSplit w:val="0"/>
          <w:trHeight w:val="964" w:hRule="atLeast"/>
          <w:tblHeader w:val="0"/>
        </w:trPr>
        <w:tc>
          <w:tcPr>
            <w:tcBorders>
              <w:top w:color="000000" w:space="0" w:sz="0" w:val="nil"/>
              <w:bottom w:color="000000" w:space="0" w:sz="0" w:val="nil"/>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388" w:right="97" w:hanging="276"/>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13"/>
                <w:szCs w:val="13"/>
                <w:u w:val="none"/>
                <w:shd w:fill="auto" w:val="clear"/>
                <w:vertAlign w:val="baseline"/>
                <w:rtl w:val="0"/>
              </w:rPr>
              <w:t xml:space="preserve">non essere iscritto </w:t>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nel casellario informatico tenuto dall'ANAC per aver presentato false dichiarazioni o falsa documentazione ai fini del rilascio dell'attestazione di qualificazione? (art. 94, comma 5, lett. f, del Codice)?</w:t>
            </w:r>
          </w:p>
        </w:tc>
        <w:tc>
          <w:tcPr>
            <w:tcBorders>
              <w:top w:color="000000" w:space="0" w:sz="0" w:val="nil"/>
              <w:bottom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tc>
      </w:tr>
      <w:tr>
        <w:trPr>
          <w:cantSplit w:val="0"/>
          <w:trHeight w:val="272" w:hRule="atLeast"/>
          <w:tblHeader w:val="0"/>
        </w:trPr>
        <w:tc>
          <w:tcPr>
            <w:tcBorders>
              <w:top w:color="000000" w:space="0" w:sz="0" w:val="nil"/>
              <w:bottom w:color="000000" w:space="0" w:sz="0" w:val="nil"/>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860" w:hRule="atLeast"/>
          <w:tblHeader w:val="0"/>
        </w:trPr>
        <w:tc>
          <w:tcPr>
            <w:tcBorders>
              <w:top w:color="000000" w:space="0" w:sz="0" w:val="nil"/>
              <w:bottom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9" w:lineRule="auto"/>
              <w:ind w:left="388" w:right="77" w:hanging="276"/>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e)  non aver reso  false  comunicazioni  sociali  di  cui  agli articoli 2621 e 2622 del codice civile (art. 94, comma 1, lett. c, del Codice)?</w:t>
            </w:r>
          </w:p>
        </w:tc>
        <w:tc>
          <w:tcPr>
            <w:tcBorders>
              <w:top w:color="000000" w:space="0" w:sz="0" w:val="nil"/>
              <w:bottom w:color="000000" w:space="0" w:sz="0" w:val="nil"/>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49"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tc>
      </w:tr>
      <w:tr>
        <w:trPr>
          <w:cantSplit w:val="0"/>
          <w:trHeight w:val="987" w:hRule="atLeast"/>
          <w:tblHeader w:val="0"/>
        </w:trPr>
        <w:tc>
          <w:tcPr>
            <w:tcBorders>
              <w:top w:color="000000" w:space="0" w:sz="0" w:val="nil"/>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bl>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E7">
      <w:pPr>
        <w:pStyle w:val="Heading4"/>
        <w:spacing w:line="259" w:lineRule="auto"/>
        <w:ind w:left="2987" w:right="1039" w:hanging="2151"/>
        <w:jc w:val="left"/>
        <w:rPr/>
      </w:pPr>
      <w:r w:rsidDel="00000000" w:rsidR="00000000" w:rsidRPr="00000000">
        <w:rPr>
          <w:color w:val="00000a"/>
          <w:rtl w:val="0"/>
        </w:rPr>
        <w:t xml:space="preserve">D: ALTRI MOTIVI DI ESCLUSIONE EVENTUALMENTE PREVISTI DALLA LEGISLAZIONE NAZIONALE DELLO STATO MEMBRO DELLA STAZIONE APPALTANTE O DELL’ENTE CONCEDENTE</w:t>
      </w: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29"/>
          <w:szCs w:val="29"/>
          <w:u w:val="none"/>
          <w:shd w:fill="auto" w:val="clear"/>
          <w:vertAlign w:val="baseline"/>
        </w:rPr>
      </w:pPr>
      <w:r w:rsidDel="00000000" w:rsidR="00000000" w:rsidRPr="00000000">
        <w:rPr>
          <w:rtl w:val="0"/>
        </w:rPr>
      </w:r>
    </w:p>
    <w:tbl>
      <w:tblPr>
        <w:tblStyle w:val="Table17"/>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971" w:hRule="atLeast"/>
          <w:tblHeader w:val="0"/>
        </w:trPr>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103"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M</w:t>
            </w: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OTIVI DI ESCLUSIONE PREVISTI ESCLUSIVAMENTE DALLA LEGISLAZIONE</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211"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1"/>
                <w:szCs w:val="11"/>
                <w:u w:val="none"/>
                <w:shd w:fill="auto" w:val="clear"/>
                <w:vertAlign w:val="baseline"/>
                <w:rtl w:val="0"/>
              </w:rPr>
              <w:t xml:space="preserve">NAZIONALE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art. 94, comma 1, lett. c) ed h), comma 2, comma 5, lett. a) e lett. b), e art. 53 comma 16-ter del D. Lgs. 165/2001)</w:t>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1487" w:hRule="atLeast"/>
          <w:tblHeader w:val="0"/>
        </w:trPr>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5" w:firstLine="0"/>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Sussistono a carico dei soggetti indicati al comma 3 dell’art. 94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superscript"/>
                <w:rtl w:val="0"/>
              </w:rPr>
              <w:t xml:space="preserve">25</w:t>
            </w:r>
            <w:r w:rsidDel="00000000" w:rsidR="00000000" w:rsidRPr="00000000">
              <w:rPr>
                <w:rFonts w:ascii="Helvetica Neue" w:cs="Helvetica Neue" w:eastAsia="Helvetica Neue" w:hAnsi="Helvetica Neue"/>
                <w:b w:val="0"/>
                <w:bCs w:val="0"/>
                <w:i w:val="0"/>
                <w:iCs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858" w:hRule="atLeast"/>
          <w:tblHeader w:val="0"/>
        </w:trPr>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L’operatore economico si trova in una delle seguenti situazioni?</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364" w:right="97" w:hanging="276"/>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1.  è stato soggetto alla sanzione interdittiva di cui all'articolo 9, comma 2, lettera c) del decreto legislativo 8 giugno 2001, n. 231 o ad altra sanzione che comporta il divieto di contrarre con la pubblica</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bl>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142875</wp:posOffset>
                </wp:positionV>
                <wp:extent cx="1779905" cy="12700"/>
                <wp:effectExtent b="0" l="0" r="0" t="0"/>
                <wp:wrapTopAndBottom distB="0" distT="0"/>
                <wp:docPr id="19" name=""/>
                <a:graphic>
                  <a:graphicData uri="http://schemas.microsoft.com/office/word/2010/wordprocessingShape">
                    <wps:wsp>
                      <wps:cNvSpPr/>
                      <wps:cNvPr id="60" name="Shape 60"/>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142875</wp:posOffset>
                </wp:positionV>
                <wp:extent cx="1779905" cy="12700"/>
                <wp:effectExtent b="0" l="0" r="0" t="0"/>
                <wp:wrapTopAndBottom distB="0" distT="0"/>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F8">
      <w:pPr>
        <w:spacing w:before="1" w:lineRule="auto"/>
        <w:ind w:left="652" w:firstLine="0"/>
        <w:rPr>
          <w:sz w:val="13"/>
          <w:szCs w:val="13"/>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13"/>
          <w:szCs w:val="13"/>
          <w:rtl w:val="0"/>
        </w:rPr>
        <w:t xml:space="preserve">(</w:t>
      </w:r>
      <w:r w:rsidDel="00000000" w:rsidR="00000000" w:rsidRPr="00000000">
        <w:rPr>
          <w:color w:val="00000a"/>
          <w:sz w:val="13"/>
          <w:szCs w:val="13"/>
          <w:rtl w:val="0"/>
        </w:rPr>
        <w:t xml:space="preserve">25</w:t>
      </w:r>
      <w:r w:rsidDel="00000000" w:rsidR="00000000" w:rsidRPr="00000000">
        <w:rPr>
          <w:rFonts w:ascii="Times New Roman" w:cs="Times New Roman" w:eastAsia="Times New Roman" w:hAnsi="Times New Roman"/>
          <w:color w:val="00000a"/>
          <w:sz w:val="13"/>
          <w:szCs w:val="13"/>
          <w:rtl w:val="0"/>
        </w:rPr>
        <w:t xml:space="preserve">) </w:t>
      </w:r>
      <w:r w:rsidDel="00000000" w:rsidR="00000000" w:rsidRPr="00000000">
        <w:rPr>
          <w:color w:val="00000a"/>
          <w:sz w:val="13"/>
          <w:szCs w:val="13"/>
          <w:rtl w:val="0"/>
        </w:rPr>
        <w:t xml:space="preserve">Ripetere tante volte quanto necessario.</w:t>
      </w: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18"/>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59" w:hRule="atLeast"/>
          <w:tblHeader w:val="0"/>
        </w:trPr>
        <w:tc>
          <w:tcPr>
            <w:tcBorders>
              <w:bottom w:color="000000" w:space="0" w:sz="0" w:val="nil"/>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0" w:right="99"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amministrazione,  compresi   i   provvedimenti   interdittivi   di   cui</w:t>
            </w:r>
          </w:p>
        </w:tc>
        <w:tc>
          <w:tcPr>
            <w:tcBorders>
              <w:bottom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0" w:right="99"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all'articolo 14 del decreto legislativo 9 aprile 2008, n. 81 (Articolo 94,</w:t>
            </w:r>
          </w:p>
        </w:tc>
        <w:tc>
          <w:tcPr>
            <w:tcBorders>
              <w:top w:color="000000" w:space="0" w:sz="0" w:val="nil"/>
              <w:bottom w:color="000000" w:space="0" w:sz="0" w:val="nil"/>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4"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comma 5, lettera a), del Codice);</w:t>
            </w:r>
          </w:p>
        </w:tc>
        <w:tc>
          <w:tcPr>
            <w:tcBorders>
              <w:top w:color="000000" w:space="0" w:sz="0" w:val="nil"/>
              <w:bottom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preciso della documentazione):</w:t>
            </w:r>
          </w:p>
        </w:tc>
      </w:tr>
      <w:tr>
        <w:trPr>
          <w:cantSplit w:val="0"/>
          <w:trHeight w:val="470" w:hRule="atLeast"/>
          <w:tblHeader w:val="0"/>
        </w:trPr>
        <w:tc>
          <w:tcPr>
            <w:tcBorders>
              <w:top w:color="000000" w:space="0" w:sz="0" w:val="nil"/>
              <w:bottom w:color="000000" w:space="0" w:sz="0" w:val="nil"/>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766" w:hRule="atLeast"/>
          <w:tblHeader w:val="0"/>
        </w:trPr>
        <w:tc>
          <w:tcPr>
            <w:tcBorders>
              <w:top w:color="000000" w:space="0" w:sz="0" w:val="nil"/>
              <w:bottom w:color="000000" w:space="0" w:sz="0" w:val="nil"/>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54" w:lineRule="auto"/>
              <w:ind w:left="388" w:right="0" w:hanging="276"/>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2.  è in regola con le norme che disciplinano il diritto al lavoro dei disabili di cui alla legge 12 marzo 1999, n. 68</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4"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(Articolo 94, comma 5, lett. b, del Codice);</w:t>
            </w:r>
          </w:p>
        </w:tc>
        <w:tc>
          <w:tcPr>
            <w:tcBorders>
              <w:top w:color="000000" w:space="0" w:sz="0" w:val="nil"/>
              <w:bottom w:color="000000" w:space="0" w:sz="0" w:val="nil"/>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   [ ] Non è tenuto alla disciplina legge 68/1999</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49"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preciso della documentazione):</w:t>
            </w:r>
          </w:p>
        </w:tc>
      </w:tr>
      <w:tr>
        <w:trPr>
          <w:cantSplit w:val="0"/>
          <w:trHeight w:val="273" w:hRule="atLeast"/>
          <w:tblHeader w:val="0"/>
        </w:trPr>
        <w:tc>
          <w:tcPr>
            <w:tcBorders>
              <w:top w:color="000000" w:space="0" w:sz="0" w:val="nil"/>
              <w:bottom w:color="000000" w:space="0" w:sz="0" w:val="nil"/>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130.99999999999997"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Nel caso in cui l’operatore non è tenuto alla disciplina legge 68/1999</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le motivazioni:</w:t>
            </w:r>
          </w:p>
        </w:tc>
      </w:tr>
      <w:tr>
        <w:trPr>
          <w:cantSplit w:val="0"/>
          <w:trHeight w:val="467" w:hRule="atLeast"/>
          <w:tblHeader w:val="0"/>
        </w:trPr>
        <w:tc>
          <w:tcPr>
            <w:tcBorders>
              <w:top w:color="000000" w:space="0" w:sz="0" w:val="nil"/>
              <w:bottom w:color="000000" w:space="0" w:sz="0" w:val="nil"/>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84"/>
              </w:tabs>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(numero dipendenti e/o altro ) [………..…][……….…][</w:t>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565" w:hRule="atLeast"/>
          <w:tblHeader w:val="0"/>
        </w:trPr>
        <w:tc>
          <w:tcPr>
            <w:tcBorders>
              <w:top w:color="000000" w:space="0" w:sz="0" w:val="nil"/>
              <w:bottom w:color="000000" w:space="0" w:sz="0" w:val="nil"/>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53" w:right="0" w:hanging="65"/>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3. si trova, rispetto ad un altro partecipante alla medesima procedura di affidamento, in una situazione tale da far ritenere che le offerte degli</w:t>
            </w:r>
          </w:p>
        </w:tc>
        <w:tc>
          <w:tcPr>
            <w:tcBorders>
              <w:top w:color="000000" w:space="0" w:sz="0" w:val="nil"/>
              <w:bottom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 ] Sì [ ] No</w:t>
            </w:r>
          </w:p>
        </w:tc>
      </w:tr>
      <w:tr>
        <w:trPr>
          <w:cantSplit w:val="0"/>
          <w:trHeight w:val="160" w:hRule="atLeast"/>
          <w:tblHeader w:val="0"/>
        </w:trPr>
        <w:tc>
          <w:tcPr>
            <w:tcBorders>
              <w:top w:color="000000" w:space="0" w:sz="0" w:val="nil"/>
              <w:bottom w:color="000000" w:space="0" w:sz="0" w:val="nil"/>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6" w:lineRule="auto"/>
              <w:ind w:left="0" w:right="98"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operatori economici siano imputabili ad un unico centro decisionale a</w:t>
            </w:r>
          </w:p>
        </w:tc>
        <w:tc>
          <w:tcPr>
            <w:tcBorders>
              <w:top w:color="000000" w:space="0" w:sz="0" w:val="nil"/>
              <w:bottom w:color="000000" w:space="0" w:sz="0" w:val="nil"/>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26.00000000000001"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5" w:hRule="atLeast"/>
          <w:tblHeader w:val="0"/>
        </w:trPr>
        <w:tc>
          <w:tcPr>
            <w:tcBorders>
              <w:top w:color="000000" w:space="0" w:sz="0" w:val="nil"/>
              <w:bottom w:color="000000" w:space="0" w:sz="0" w:val="nil"/>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6" w:lineRule="auto"/>
              <w:ind w:left="0" w:right="100" w:firstLine="0"/>
              <w:jc w:val="righ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cagione di accordi tra loro intercorsi (articolo 95, comma 1, lett. d, del</w:t>
            </w:r>
          </w:p>
        </w:tc>
        <w:tc>
          <w:tcPr>
            <w:tcBorders>
              <w:top w:color="000000" w:space="0" w:sz="0" w:val="nil"/>
              <w:bottom w:color="000000" w:space="0" w:sz="0" w:val="nil"/>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126.00000000000001"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9" w:hRule="atLeast"/>
          <w:tblHeader w:val="0"/>
        </w:trPr>
        <w:tc>
          <w:tcPr>
            <w:tcBorders>
              <w:top w:color="000000" w:space="0" w:sz="0" w:val="nil"/>
              <w:bottom w:color="000000" w:space="0" w:sz="0" w:val="nil"/>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Codice)?</w:t>
            </w:r>
          </w:p>
        </w:tc>
        <w:tc>
          <w:tcPr>
            <w:tcBorders>
              <w:top w:color="000000" w:space="0" w:sz="0" w:val="nil"/>
              <w:bottom w:color="000000" w:space="0" w:sz="0" w:val="nil"/>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preciso della documentazione):</w:t>
            </w:r>
          </w:p>
        </w:tc>
      </w:tr>
      <w:tr>
        <w:trPr>
          <w:cantSplit w:val="0"/>
          <w:trHeight w:val="713" w:hRule="atLeast"/>
          <w:tblHeader w:val="0"/>
        </w:trPr>
        <w:tc>
          <w:tcPr>
            <w:tcBorders>
              <w:top w:color="000000" w:space="0" w:sz="0" w:val="nil"/>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w:t>
            </w:r>
          </w:p>
        </w:tc>
      </w:tr>
      <w:tr>
        <w:trPr>
          <w:cantSplit w:val="0"/>
          <w:trHeight w:val="1643" w:hRule="atLeast"/>
          <w:tblHeader w:val="0"/>
        </w:trPr>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292" w:right="95" w:hanging="204"/>
              <w:jc w:val="both"/>
              <w:rPr>
                <w:rFonts w:ascii="Helvetica Neue" w:cs="Helvetica Neue" w:eastAsia="Helvetica Neue" w:hAnsi="Helvetica Neue"/>
                <w:b w:val="0"/>
                <w:bCs w:val="0"/>
                <w:i w:val="0"/>
                <w:iCs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3"/>
                <w:szCs w:val="13"/>
                <w:u w:val="none"/>
                <w:shd w:fill="auto" w:val="clear"/>
                <w:vertAlign w:val="baseline"/>
                <w:rtl w:val="0"/>
              </w:rPr>
              <w:t xml:space="preserve">4. L’operatore economico si trova nella condizione prevista dall’art. 53 comma 16-ter del D.Lgs. 165/2001 (pantouflage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 Sì [ ] No</w:t>
            </w:r>
          </w:p>
        </w:tc>
      </w:tr>
    </w:tbl>
    <w:p w:rsidR="00000000" w:rsidDel="00000000" w:rsidP="00000000" w:rsidRDefault="00000000" w:rsidRPr="00000000" w14:paraId="00000323">
      <w:pPr>
        <w:spacing w:before="122" w:lineRule="auto"/>
        <w:ind w:left="887" w:right="1096" w:firstLine="0"/>
        <w:jc w:val="cente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color w:val="00000a"/>
          <w:sz w:val="17"/>
          <w:szCs w:val="17"/>
          <w:rtl w:val="0"/>
        </w:rPr>
        <w:t xml:space="preserve">Parte IV: Criteri di selezione</w:t>
      </w:r>
      <w:r w:rsidDel="00000000" w:rsidR="00000000" w:rsidRPr="00000000">
        <w:rPr>
          <w:rtl w:val="0"/>
        </w:rPr>
      </w:r>
    </w:p>
    <w:p w:rsidR="00000000" w:rsidDel="00000000" w:rsidP="00000000" w:rsidRDefault="00000000" w:rsidRPr="00000000" w14:paraId="00000324">
      <w:pPr>
        <w:spacing w:before="126" w:lineRule="auto"/>
        <w:ind w:left="887" w:right="1097" w:firstLine="0"/>
        <w:jc w:val="center"/>
        <w:rPr>
          <w:sz w:val="13"/>
          <w:szCs w:val="13"/>
        </w:rPr>
      </w:pPr>
      <w:r w:rsidDel="00000000" w:rsidR="00000000" w:rsidRPr="00000000">
        <w:rPr>
          <w:sz w:val="13"/>
          <w:szCs w:val="13"/>
          <w:rtl w:val="0"/>
        </w:rPr>
        <w:t xml:space="preserve">(artt. 100 e 103 del Codice)</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26">
      <w:pPr>
        <w:ind w:left="652" w:firstLine="0"/>
        <w:rPr>
          <w:sz w:val="13"/>
          <w:szCs w:val="13"/>
        </w:rPr>
      </w:pPr>
      <w:r w:rsidDel="00000000" w:rsidR="00000000" w:rsidRPr="00000000">
        <w:rPr>
          <w:color w:val="00000a"/>
          <w:sz w:val="13"/>
          <w:szCs w:val="13"/>
          <w:rtl w:val="0"/>
        </w:rPr>
        <w:t xml:space="preserve">In merito ai criteri di selezione (sezione </w:t>
      </w:r>
      <w:r w:rsidDel="00000000" w:rsidR="00000000" w:rsidRPr="00000000">
        <w:rPr>
          <w:rFonts w:ascii="Noto Sans Symbols" w:cs="Noto Sans Symbols" w:eastAsia="Noto Sans Symbols" w:hAnsi="Noto Sans Symbols"/>
          <w:color w:val="00000a"/>
          <w:sz w:val="13"/>
          <w:szCs w:val="13"/>
          <w:rtl w:val="0"/>
        </w:rPr>
        <w:t xml:space="preserve">α</w:t>
      </w:r>
      <w:r w:rsidDel="00000000" w:rsidR="00000000" w:rsidRPr="00000000">
        <w:rPr>
          <w:rFonts w:ascii="Times New Roman" w:cs="Times New Roman" w:eastAsia="Times New Roman" w:hAnsi="Times New Roman"/>
          <w:color w:val="00000a"/>
          <w:sz w:val="13"/>
          <w:szCs w:val="13"/>
          <w:rtl w:val="0"/>
        </w:rPr>
        <w:t xml:space="preserve"> </w:t>
      </w:r>
      <w:r w:rsidDel="00000000" w:rsidR="00000000" w:rsidRPr="00000000">
        <w:rPr>
          <w:color w:val="00000a"/>
          <w:sz w:val="13"/>
          <w:szCs w:val="13"/>
          <w:rtl w:val="0"/>
        </w:rPr>
        <w:t xml:space="preserve">o sezioni da A a D della presente parte) l'operatore economico dichiara che:</w:t>
      </w: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8">
      <w:pPr>
        <w:ind w:left="652" w:firstLine="0"/>
        <w:rPr>
          <w:sz w:val="15"/>
          <w:szCs w:val="15"/>
        </w:rPr>
      </w:pPr>
      <w:r w:rsidDel="00000000" w:rsidR="00000000" w:rsidRPr="00000000">
        <w:rPr>
          <w:rFonts w:ascii="Noto Sans Symbols" w:cs="Noto Sans Symbols" w:eastAsia="Noto Sans Symbols" w:hAnsi="Noto Sans Symbols"/>
          <w:color w:val="00000a"/>
          <w:sz w:val="27"/>
          <w:szCs w:val="27"/>
          <w:rtl w:val="0"/>
        </w:rPr>
        <w:t xml:space="preserve">α</w:t>
      </w:r>
      <w:r w:rsidDel="00000000" w:rsidR="00000000" w:rsidRPr="00000000">
        <w:rPr>
          <w:color w:val="00000a"/>
          <w:sz w:val="15"/>
          <w:szCs w:val="15"/>
          <w:rtl w:val="0"/>
        </w:rPr>
        <w:t xml:space="preserve">: </w:t>
      </w:r>
      <w:r w:rsidDel="00000000" w:rsidR="00000000" w:rsidRPr="00000000">
        <w:rPr>
          <w:sz w:val="15"/>
          <w:szCs w:val="15"/>
          <w:rtl w:val="0"/>
        </w:rPr>
        <w:t xml:space="preserve">INDICAZIONE GLOBALE </w:t>
      </w:r>
      <w:r w:rsidDel="00000000" w:rsidR="00000000" w:rsidRPr="00000000">
        <w:rPr>
          <w:color w:val="00000a"/>
          <w:sz w:val="15"/>
          <w:szCs w:val="15"/>
          <w:rtl w:val="0"/>
        </w:rPr>
        <w:t xml:space="preserve">PER TUTTI I CRITERI DI SELEZIONE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283528</wp:posOffset>
                </wp:positionV>
                <wp:extent cx="6050915" cy="367665"/>
                <wp:effectExtent b="0" l="0" r="0" t="0"/>
                <wp:wrapTopAndBottom distB="0" distT="0"/>
                <wp:docPr id="9" name=""/>
                <a:graphic>
                  <a:graphicData uri="http://schemas.microsoft.com/office/word/2010/wordprocessingShape">
                    <wps:wsp>
                      <wps:cNvSpPr/>
                      <wps:cNvPr id="37" name="Shape 37"/>
                      <wps:spPr>
                        <a:xfrm>
                          <a:off x="2325305" y="3600930"/>
                          <a:ext cx="6041390" cy="35814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4.000000953674316" w:line="251.9999885559082"/>
                              <w:ind w:left="105" w:right="81.00000381469727" w:firstLine="105"/>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L'operatore economico deve compilare questo campo solo se la stazione appaltante o l’ente concedente ha indicato nell'avviso o bando pertinente o nei documenti di gara ivi citati che l'operatore economico può limitarsi a compilare la sezione </w:t>
                            </w:r>
                            <w:r w:rsidDel="00000000" w:rsidR="00000000" w:rsidRPr="00000000">
                              <w:rPr>
                                <w:rFonts w:ascii="Noto Sans Symbols" w:cs="Noto Sans Symbols" w:eastAsia="Noto Sans Symbols" w:hAnsi="Noto Sans Symbols"/>
                                <w:b w:val="0"/>
                                <w:i w:val="0"/>
                                <w:smallCaps w:val="0"/>
                                <w:strike w:val="0"/>
                                <w:color w:val="00000a"/>
                                <w:sz w:val="14"/>
                                <w:vertAlign w:val="baseline"/>
                              </w:rPr>
                              <w:t xml:space="preserve"></w:t>
                            </w:r>
                            <w:r w:rsidDel="00000000" w:rsidR="00000000" w:rsidRPr="00000000">
                              <w:rPr>
                                <w:rFonts w:ascii="Times New Roman" w:cs="Times New Roman" w:eastAsia="Times New Roman" w:hAnsi="Times New Roman"/>
                                <w:b w:val="0"/>
                                <w:i w:val="0"/>
                                <w:smallCaps w:val="0"/>
                                <w:strike w:val="0"/>
                                <w:color w:val="00000a"/>
                                <w:sz w:val="14"/>
                                <w:vertAlign w:val="baseline"/>
                              </w:rPr>
                              <w:t xml:space="preserve"> </w:t>
                            </w:r>
                            <w:r w:rsidDel="00000000" w:rsidR="00000000" w:rsidRPr="00000000">
                              <w:rPr>
                                <w:rFonts w:ascii="Arial" w:cs="Arial" w:eastAsia="Arial" w:hAnsi="Arial"/>
                                <w:b w:val="1"/>
                                <w:i w:val="0"/>
                                <w:smallCaps w:val="0"/>
                                <w:strike w:val="0"/>
                                <w:color w:val="00000a"/>
                                <w:sz w:val="14"/>
                                <w:vertAlign w:val="baseline"/>
                              </w:rPr>
                              <w:t xml:space="preserve">della parte IV senza compilare nessun'altra sezione della parte IV:</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283528</wp:posOffset>
                </wp:positionV>
                <wp:extent cx="6050915" cy="367665"/>
                <wp:effectExtent b="0" l="0" r="0" t="0"/>
                <wp:wrapTopAndBottom distB="0" distT="0"/>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050915" cy="367665"/>
                        </a:xfrm>
                        <a:prstGeom prst="rect"/>
                        <a:ln/>
                      </pic:spPr>
                    </pic:pic>
                  </a:graphicData>
                </a:graphic>
              </wp:anchor>
            </w:drawing>
          </mc:Fallback>
        </mc:AlternateConten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19"/>
        <w:tblW w:w="9079.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83"/>
        <w:gridCol w:w="4596"/>
        <w:tblGridChange w:id="0">
          <w:tblGrid>
            <w:gridCol w:w="4483"/>
            <w:gridCol w:w="4596"/>
          </w:tblGrid>
        </w:tblGridChange>
      </w:tblGrid>
      <w:tr>
        <w:trPr>
          <w:cantSplit w:val="0"/>
          <w:trHeight w:val="401" w:hRule="atLeast"/>
          <w:tblHeader w:val="0"/>
        </w:trPr>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Rispetto di tutti i criteri di selezione richiesti</w:t>
            </w: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91"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Soddisfa i criteri di selezione richiesti:</w:t>
            </w: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91"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F">
      <w:pPr>
        <w:spacing w:before="101" w:lineRule="auto"/>
        <w:ind w:left="652" w:firstLine="0"/>
        <w:rPr>
          <w:sz w:val="15"/>
          <w:szCs w:val="15"/>
        </w:rPr>
      </w:pPr>
      <w:r w:rsidDel="00000000" w:rsidR="00000000" w:rsidRPr="00000000">
        <w:rPr>
          <w:color w:val="00000a"/>
          <w:sz w:val="15"/>
          <w:szCs w:val="15"/>
          <w:rtl w:val="0"/>
        </w:rPr>
        <w:t xml:space="preserve">A</w:t>
      </w:r>
      <w:r w:rsidDel="00000000" w:rsidR="00000000" w:rsidRPr="00000000">
        <w:rPr>
          <w:sz w:val="15"/>
          <w:szCs w:val="15"/>
          <w:rtl w:val="0"/>
        </w:rPr>
        <w:t xml:space="preserve">: IDONEITÀ (Articolo 100, comma 1, lettera </w:t>
      </w:r>
      <w:r w:rsidDel="00000000" w:rsidR="00000000" w:rsidRPr="00000000">
        <w:rPr>
          <w:rFonts w:ascii="Arial" w:cs="Arial" w:eastAsia="Arial" w:hAnsi="Arial"/>
          <w:i w:val="1"/>
          <w:iCs w:val="1"/>
          <w:sz w:val="15"/>
          <w:szCs w:val="15"/>
          <w:rtl w:val="0"/>
        </w:rPr>
        <w:t xml:space="preserve">a)</w:t>
      </w:r>
      <w:r w:rsidDel="00000000" w:rsidR="00000000" w:rsidRPr="00000000">
        <w:rPr>
          <w:sz w:val="15"/>
          <w:szCs w:val="15"/>
          <w:rtl w:val="0"/>
        </w:rPr>
        <w:t xml:space="preserve">, del Codice)</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222567</wp:posOffset>
                </wp:positionV>
                <wp:extent cx="5783580" cy="253365"/>
                <wp:effectExtent b="0" l="0" r="0" t="0"/>
                <wp:wrapTopAndBottom distB="0" distT="0"/>
                <wp:docPr id="26" name=""/>
                <a:graphic>
                  <a:graphicData uri="http://schemas.microsoft.com/office/word/2010/wordprocessingShape">
                    <wps:wsp>
                      <wps:cNvSpPr/>
                      <wps:cNvPr id="69" name="Shape 69"/>
                      <wps:spPr>
                        <a:xfrm>
                          <a:off x="2458973" y="3658080"/>
                          <a:ext cx="5774055" cy="24384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222567</wp:posOffset>
                </wp:positionV>
                <wp:extent cx="5783580" cy="253365"/>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5783580" cy="253365"/>
                        </a:xfrm>
                        <a:prstGeom prst="rect"/>
                        <a:ln/>
                      </pic:spPr>
                    </pic:pic>
                  </a:graphicData>
                </a:graphic>
              </wp:anchor>
            </w:drawing>
          </mc:Fallback>
        </mc:AlternateConten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20"/>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2" w:hRule="atLeast"/>
          <w:tblHeader w:val="0"/>
        </w:trPr>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Idoneità</w:t>
            </w: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bl>
    <w:p w:rsidR="00000000" w:rsidDel="00000000" w:rsidP="00000000" w:rsidRDefault="00000000" w:rsidRPr="00000000" w14:paraId="00000334">
      <w:pPr>
        <w:rPr>
          <w:rFonts w:ascii="Arial" w:cs="Arial" w:eastAsia="Arial" w:hAnsi="Arial"/>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21"/>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355" w:hRule="atLeast"/>
          <w:tblHeader w:val="0"/>
        </w:trPr>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4" w:lineRule="auto"/>
              <w:ind w:left="364" w:right="93" w:hanging="276"/>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Iscrizione in un registro professionale o commerciale tenuto nello Stato membro di stabilimento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6.666666666666668"/>
                <w:szCs w:val="16.666666666666668"/>
                <w:u w:val="none"/>
                <w:shd w:fill="auto" w:val="clear"/>
                <w:vertAlign w:val="superscript"/>
                <w:rtl w:val="0"/>
              </w:rPr>
              <w:t xml:space="preserve">26</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per un’attività pertinente anche se non coincidente con l’oggetto dell’appalto</w:t>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64" w:right="1146"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981" w:hRule="atLeast"/>
          <w:tblHeader w:val="0"/>
        </w:trPr>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2)  Per gli appalti di servizi, forniture e lavori:</w:t>
            </w: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64" w:right="168"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È richiesta una particolare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autorizzazione o appartenenza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a una particolare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organizzazione (elenchi, albi, ecc.) per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poter prestare il servizio di cui trattasi nel paese di stabilimento dell'operatore economico?</w:t>
            </w: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26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57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 caso affermativo, specificare quale documentazione e se l'operatore economico ne dispone: [ …] [ ] Sì [ ] No</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127000</wp:posOffset>
                </wp:positionV>
                <wp:extent cx="1779905" cy="12700"/>
                <wp:effectExtent b="0" l="0" r="0" t="0"/>
                <wp:wrapTopAndBottom distB="0" distT="0"/>
                <wp:docPr id="20" name=""/>
                <a:graphic>
                  <a:graphicData uri="http://schemas.microsoft.com/office/word/2010/wordprocessingShape">
                    <wps:wsp>
                      <wps:cNvSpPr/>
                      <wps:cNvPr id="61" name="Shape 61"/>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127000</wp:posOffset>
                </wp:positionV>
                <wp:extent cx="1779905" cy="1270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371">
      <w:pPr>
        <w:spacing w:before="67" w:line="254" w:lineRule="auto"/>
        <w:ind w:left="927" w:right="857" w:hanging="276.0000000000001"/>
        <w:rPr>
          <w:rFonts w:ascii="Arial" w:cs="Arial" w:eastAsia="Arial" w:hAnsi="Arial"/>
          <w:b w:val="1"/>
          <w:bCs w:val="1"/>
          <w:sz w:val="11"/>
          <w:szCs w:val="11"/>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26</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Conformemente all'elenco dell'allegato XI della direttiva 2014/24/UE; </w:t>
      </w:r>
      <w:r w:rsidDel="00000000" w:rsidR="00000000" w:rsidRPr="00000000">
        <w:rPr>
          <w:rFonts w:ascii="Arial" w:cs="Arial" w:eastAsia="Arial" w:hAnsi="Arial"/>
          <w:b w:val="1"/>
          <w:bCs w:val="1"/>
          <w:color w:val="00000a"/>
          <w:sz w:val="11"/>
          <w:szCs w:val="11"/>
          <w:rtl w:val="0"/>
        </w:rPr>
        <w:t xml:space="preserve">gli operatori economici di taluni Stati membri potrebbero dover soddisfare altri requisiti previsti nello stesso allegato.</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5">
      <w:pPr>
        <w:ind w:left="887" w:right="1095" w:firstLine="0"/>
        <w:jc w:val="center"/>
        <w:rPr>
          <w:sz w:val="15"/>
          <w:szCs w:val="15"/>
        </w:rPr>
      </w:pPr>
      <w:r w:rsidDel="00000000" w:rsidR="00000000" w:rsidRPr="00000000">
        <w:rPr>
          <w:color w:val="00000a"/>
          <w:sz w:val="14"/>
          <w:szCs w:val="14"/>
          <w:rtl w:val="0"/>
        </w:rPr>
        <w:t xml:space="preserve">B: CAPACITÀ ECONOMICA E FINANZIARIA </w:t>
      </w:r>
      <w:r w:rsidDel="00000000" w:rsidR="00000000" w:rsidRPr="00000000">
        <w:rPr>
          <w:sz w:val="14"/>
          <w:szCs w:val="14"/>
          <w:rtl w:val="0"/>
        </w:rPr>
        <w:t xml:space="preserve">(</w:t>
      </w:r>
      <w:r w:rsidDel="00000000" w:rsidR="00000000" w:rsidRPr="00000000">
        <w:rPr>
          <w:sz w:val="15"/>
          <w:szCs w:val="15"/>
          <w:rtl w:val="0"/>
        </w:rPr>
        <w:t xml:space="preserve">Articolo 100, comma 1, lettera </w:t>
      </w:r>
      <w:r w:rsidDel="00000000" w:rsidR="00000000" w:rsidRPr="00000000">
        <w:rPr>
          <w:rFonts w:ascii="Arial" w:cs="Arial" w:eastAsia="Arial" w:hAnsi="Arial"/>
          <w:i w:val="1"/>
          <w:iCs w:val="1"/>
          <w:sz w:val="15"/>
          <w:szCs w:val="15"/>
          <w:rtl w:val="0"/>
        </w:rPr>
        <w:t xml:space="preserve">b)</w:t>
      </w:r>
      <w:r w:rsidDel="00000000" w:rsidR="00000000" w:rsidRPr="00000000">
        <w:rPr>
          <w:sz w:val="15"/>
          <w:szCs w:val="15"/>
          <w:rtl w:val="0"/>
        </w:rPr>
        <w:t xml:space="preserve">, del Codice)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183833</wp:posOffset>
                </wp:positionV>
                <wp:extent cx="5783580" cy="252095"/>
                <wp:effectExtent b="0" l="0" r="0" t="0"/>
                <wp:wrapTopAndBottom distB="0" distT="0"/>
                <wp:docPr id="21" name=""/>
                <a:graphic>
                  <a:graphicData uri="http://schemas.microsoft.com/office/word/2010/wordprocessingShape">
                    <wps:wsp>
                      <wps:cNvSpPr/>
                      <wps:cNvPr id="62" name="Shape 62"/>
                      <wps:spPr>
                        <a:xfrm>
                          <a:off x="2458973" y="3658715"/>
                          <a:ext cx="5774055" cy="24257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183833</wp:posOffset>
                </wp:positionV>
                <wp:extent cx="5783580" cy="252095"/>
                <wp:effectExtent b="0" l="0" r="0" t="0"/>
                <wp:wrapTopAndBottom distB="0" distT="0"/>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5783580" cy="252095"/>
                        </a:xfrm>
                        <a:prstGeom prst="rect"/>
                        <a:ln/>
                      </pic:spPr>
                    </pic:pic>
                  </a:graphicData>
                </a:graphic>
              </wp:anchor>
            </w:drawing>
          </mc:Fallback>
        </mc:AlternateConten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22"/>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0" w:hRule="atLeast"/>
          <w:tblHeader w:val="0"/>
        </w:trPr>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Capacità economica e finanziaria</w:t>
            </w: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1"/>
                <w:iCs w:val="1"/>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Fonts w:ascii="Arial" w:cs="Arial" w:eastAsia="Arial" w:hAnsi="Arial"/>
                <w:b w:val="1"/>
                <w:bCs w:val="1"/>
                <w:i w:val="1"/>
                <w:iCs w:val="1"/>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5318" w:hRule="atLeast"/>
          <w:tblHeader w:val="0"/>
        </w:trPr>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292" w:right="194" w:hanging="204"/>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1a) Il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fatturato globale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maturato nel triennio precedente a quello di indizione della procedura è il seguente (art. 100, comma 11, del Codice):</w:t>
            </w: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9" w:lineRule="auto"/>
              <w:ind w:left="88" w:right="94"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(per gli appalti di lavori di importo pari o superiore ai 20 milioni di Euro):</w:t>
            </w: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4"/>
              </w:tabs>
              <w:spacing w:after="0" w:before="93" w:line="254" w:lineRule="auto"/>
              <w:ind w:left="292" w:right="93" w:hanging="204"/>
              <w:jc w:val="both"/>
              <w:rPr>
                <w:b w:val="0"/>
                <w:bCs w:val="0"/>
                <w:i w:val="0"/>
                <w:iCs w:val="0"/>
                <w:smallCaps w:val="0"/>
                <w:strike w:val="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in alternativa</w:t>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4"/>
              </w:tabs>
              <w:spacing w:after="0" w:before="99" w:line="254" w:lineRule="auto"/>
              <w:ind w:left="292" w:right="91" w:hanging="204"/>
              <w:jc w:val="both"/>
              <w:rPr>
                <w:b w:val="0"/>
                <w:bCs w:val="0"/>
                <w:i w:val="0"/>
                <w:iCs w:val="0"/>
                <w:smallCaps w:val="0"/>
                <w:strike w:val="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l’operatore economico possiede un volume d'affari in lavori pari a due volte l'importo a base di gara, che l’operatore economico deve aver realizzato nei migliori cinque dei dieci anni antecedenti alla data di pubblicazione del bando (art. 103, comma 1, lett. a, del Codice)</w:t>
            </w: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Fatturato globale [……] […] valuta</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Indicare i parametri</w:t>
            </w: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2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 [……….…]</w:t>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125" w:line="429" w:lineRule="auto"/>
              <w:ind w:left="88" w:right="2763"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Indicare il volume di affari [</w:t>
            </w:r>
            <w:r w:rsidDel="00000000" w:rsidR="00000000" w:rsidRPr="00000000">
              <w:rPr>
                <w:rFonts w:ascii="Times New Roman" w:cs="Times New Roman" w:eastAsia="Times New Roman" w:hAnsi="Times New Roman"/>
                <w:b w:val="0"/>
                <w:bCs w:val="0"/>
                <w:i w:val="0"/>
                <w:iCs w:val="0"/>
                <w:smallCaps w:val="0"/>
                <w:strike w:val="0"/>
                <w:color w:val="00000a"/>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valuta</w:t>
            </w:r>
            <w:r w:rsidDel="00000000" w:rsidR="00000000" w:rsidRPr="00000000">
              <w:rPr>
                <w:rtl w:val="0"/>
              </w:rPr>
            </w:r>
          </w:p>
        </w:tc>
      </w:tr>
      <w:tr>
        <w:trPr>
          <w:cantSplit w:val="0"/>
          <w:trHeight w:val="738" w:hRule="atLeast"/>
          <w:tblHeader w:val="0"/>
        </w:trPr>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6" w:lineRule="auto"/>
              <w:ind w:left="88" w:right="92" w:firstLine="0"/>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le informazioni relative al fatturato globale non sono disponibili per tutto il periodo richiesto, indicare la data di costituzione o di avvio delle attività dell'operatore economico:</w:t>
            </w: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641" w:hRule="atLeast"/>
          <w:tblHeader w:val="0"/>
        </w:trPr>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292" w:right="203" w:hanging="204"/>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1b) Per quanto riguarda gli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eventuali altri requisiti economici o finanziari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specificati nell'avviso o bando pertinente o nei documenti di gara, l'operatore economico dichiara che:</w:t>
            </w: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54" w:lineRule="auto"/>
              <w:ind w:left="88" w:right="48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eventualmente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specificata nell'avviso o bando pertinente o nei documenti di gara è disponibile elettronicamente, indicare:</w:t>
            </w: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pStyle w:val="Heading3"/>
        <w:ind w:firstLine="652"/>
        <w:rPr/>
      </w:pPr>
      <w:r w:rsidDel="00000000" w:rsidR="00000000" w:rsidRPr="00000000">
        <w:rPr>
          <w:color w:val="00000a"/>
          <w:rtl w:val="0"/>
        </w:rPr>
        <w:t xml:space="preserve">C: CAPACITÀ TECNICHE E </w:t>
      </w:r>
      <w:r w:rsidDel="00000000" w:rsidR="00000000" w:rsidRPr="00000000">
        <w:rPr>
          <w:rtl w:val="0"/>
        </w:rPr>
        <w:t xml:space="preserve">PROFESSIONALI </w:t>
      </w:r>
      <w:r w:rsidDel="00000000" w:rsidR="00000000" w:rsidRPr="00000000">
        <w:rPr>
          <w:sz w:val="14"/>
          <w:szCs w:val="14"/>
          <w:rtl w:val="0"/>
        </w:rPr>
        <w:t xml:space="preserve">(A</w:t>
      </w:r>
      <w:r w:rsidDel="00000000" w:rsidR="00000000" w:rsidRPr="00000000">
        <w:rPr>
          <w:rtl w:val="0"/>
        </w:rPr>
        <w:t xml:space="preserve">rticolo 100, comma 1, lettera </w:t>
      </w:r>
      <w:r w:rsidDel="00000000" w:rsidR="00000000" w:rsidRPr="00000000">
        <w:rPr>
          <w:rFonts w:ascii="Arial" w:cs="Arial" w:eastAsia="Arial" w:hAnsi="Arial"/>
          <w:i w:val="1"/>
          <w:iCs w:val="1"/>
          <w:rtl w:val="0"/>
        </w:rPr>
        <w:t xml:space="preserve">c)</w:t>
      </w:r>
      <w:r w:rsidDel="00000000" w:rsidR="00000000" w:rsidRPr="00000000">
        <w:rPr>
          <w:rtl w:val="0"/>
        </w:rPr>
        <w:t xml:space="preserve">, del Codice)</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187643</wp:posOffset>
                </wp:positionV>
                <wp:extent cx="5783580" cy="254635"/>
                <wp:effectExtent b="0" l="0" r="0" t="0"/>
                <wp:wrapTopAndBottom distB="0" distT="0"/>
                <wp:docPr id="25" name=""/>
                <a:graphic>
                  <a:graphicData uri="http://schemas.microsoft.com/office/word/2010/wordprocessingShape">
                    <wps:wsp>
                      <wps:cNvSpPr/>
                      <wps:cNvPr id="68" name="Shape 68"/>
                      <wps:spPr>
                        <a:xfrm>
                          <a:off x="2458973" y="3657445"/>
                          <a:ext cx="5774055" cy="24511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7.000000476837158"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187643</wp:posOffset>
                </wp:positionV>
                <wp:extent cx="5783580" cy="254635"/>
                <wp:effectExtent b="0" l="0" r="0" t="0"/>
                <wp:wrapTopAndBottom distB="0" distT="0"/>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5783580" cy="254635"/>
                        </a:xfrm>
                        <a:prstGeom prst="rect"/>
                        <a:ln/>
                      </pic:spPr>
                    </pic:pic>
                  </a:graphicData>
                </a:graphic>
              </wp:anchor>
            </w:drawing>
          </mc:Fallback>
        </mc:AlternateConten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23"/>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0" w:hRule="atLeast"/>
          <w:tblHeader w:val="0"/>
        </w:trPr>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Capacità tecniche e professionali</w:t>
            </w: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1"/>
                <w:iCs w:val="1"/>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Fonts w:ascii="Arial" w:cs="Arial" w:eastAsia="Arial" w:hAnsi="Arial"/>
                <w:b w:val="1"/>
                <w:bCs w:val="1"/>
                <w:i w:val="1"/>
                <w:iCs w:val="1"/>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2" w:lineRule="auto"/>
              <w:ind w:left="429" w:right="92" w:hanging="341"/>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1a) Unicamente per gli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appalti pubblici di lavori,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durante il periodo di riferimento(</w:t>
            </w:r>
            <w:r w:rsidDel="00000000" w:rsidR="00000000" w:rsidRPr="00000000">
              <w:rPr>
                <w:rFonts w:ascii="Helvetica Neue" w:cs="Helvetica Neue" w:eastAsia="Helvetica Neue" w:hAnsi="Helvetica Neue"/>
                <w:b w:val="0"/>
                <w:bCs w:val="0"/>
                <w:i w:val="0"/>
                <w:iCs w:val="0"/>
                <w:smallCaps w:val="0"/>
                <w:strike w:val="0"/>
                <w:color w:val="00000a"/>
                <w:sz w:val="16.666666666666668"/>
                <w:szCs w:val="16.666666666666668"/>
                <w:u w:val="none"/>
                <w:shd w:fill="auto" w:val="clear"/>
                <w:vertAlign w:val="superscript"/>
                <w:rtl w:val="0"/>
              </w:rPr>
              <w:t xml:space="preserve">27</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l'operatore economico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ha eseguito i seguenti lavori del tipo specificato</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46"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Numero di anni (periodo specificato nell'avviso o bando pertinente o nei documenti di gara): […]</w:t>
            </w: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Lavori: [……]</w:t>
            </w:r>
            <w:r w:rsidDel="00000000" w:rsidR="00000000" w:rsidRPr="00000000">
              <w:rPr>
                <w:rtl w:val="0"/>
              </w:rPr>
            </w:r>
          </w:p>
        </w:tc>
      </w:tr>
    </w:tbl>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185420</wp:posOffset>
                </wp:positionV>
                <wp:extent cx="1779905" cy="12700"/>
                <wp:effectExtent b="0" l="0" r="0" t="0"/>
                <wp:wrapTopAndBottom distB="0" distT="0"/>
                <wp:docPr id="33" name=""/>
                <a:graphic>
                  <a:graphicData uri="http://schemas.microsoft.com/office/word/2010/wordprocessingShape">
                    <wps:wsp>
                      <wps:cNvSpPr/>
                      <wps:cNvPr id="76" name="Shape 76"/>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185420</wp:posOffset>
                </wp:positionV>
                <wp:extent cx="1779905" cy="12700"/>
                <wp:effectExtent b="0" l="0" r="0" t="0"/>
                <wp:wrapTopAndBottom distB="0" distT="0"/>
                <wp:docPr id="33"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bCs w:val="0"/>
          <w:i w:val="0"/>
          <w:iCs w:val="0"/>
          <w:smallCaps w:val="0"/>
          <w:strike w:val="0"/>
          <w:color w:val="00000a"/>
          <w:sz w:val="11"/>
          <w:szCs w:val="11"/>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Le amministrazioni aggiudicatrici possono </w:t>
      </w:r>
      <w:r w:rsidDel="00000000" w:rsidR="00000000" w:rsidRPr="00000000">
        <w:rPr>
          <w:rFonts w:ascii="Arial" w:cs="Arial" w:eastAsia="Arial" w:hAnsi="Arial"/>
          <w:b w:val="1"/>
          <w:bCs w:val="1"/>
          <w:i w:val="0"/>
          <w:iCs w:val="0"/>
          <w:smallCaps w:val="0"/>
          <w:strike w:val="0"/>
          <w:color w:val="00000a"/>
          <w:sz w:val="11"/>
          <w:szCs w:val="11"/>
          <w:u w:val="none"/>
          <w:shd w:fill="auto" w:val="clear"/>
          <w:vertAlign w:val="baseline"/>
          <w:rtl w:val="0"/>
        </w:rPr>
        <w:t xml:space="preserve">richiedere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fino a cinque anni e </w:t>
      </w:r>
      <w:r w:rsidDel="00000000" w:rsidR="00000000" w:rsidRPr="00000000">
        <w:rPr>
          <w:rFonts w:ascii="Arial" w:cs="Arial" w:eastAsia="Arial" w:hAnsi="Arial"/>
          <w:b w:val="1"/>
          <w:bCs w:val="1"/>
          <w:i w:val="0"/>
          <w:iCs w:val="0"/>
          <w:smallCaps w:val="0"/>
          <w:strike w:val="0"/>
          <w:color w:val="00000a"/>
          <w:sz w:val="11"/>
          <w:szCs w:val="11"/>
          <w:u w:val="none"/>
          <w:shd w:fill="auto" w:val="clear"/>
          <w:vertAlign w:val="baseline"/>
          <w:rtl w:val="0"/>
        </w:rPr>
        <w:t xml:space="preserve">ammettere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un'esperienza che risale a </w:t>
      </w:r>
      <w:r w:rsidDel="00000000" w:rsidR="00000000" w:rsidRPr="00000000">
        <w:rPr>
          <w:rFonts w:ascii="Arial" w:cs="Arial" w:eastAsia="Arial" w:hAnsi="Arial"/>
          <w:b w:val="1"/>
          <w:bCs w:val="1"/>
          <w:i w:val="0"/>
          <w:iCs w:val="0"/>
          <w:smallCaps w:val="0"/>
          <w:strike w:val="0"/>
          <w:color w:val="00000a"/>
          <w:sz w:val="11"/>
          <w:szCs w:val="11"/>
          <w:u w:val="none"/>
          <w:shd w:fill="auto" w:val="clear"/>
          <w:vertAlign w:val="baseline"/>
          <w:rtl w:val="0"/>
        </w:rPr>
        <w:t xml:space="preserve">più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di cinque anni prima.</w:t>
      </w: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24"/>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93"/>
        <w:gridCol w:w="1300"/>
        <w:gridCol w:w="910"/>
        <w:gridCol w:w="708"/>
        <w:gridCol w:w="1117"/>
        <w:gridCol w:w="392"/>
        <w:tblGridChange w:id="0">
          <w:tblGrid>
            <w:gridCol w:w="4522"/>
            <w:gridCol w:w="93"/>
            <w:gridCol w:w="1300"/>
            <w:gridCol w:w="910"/>
            <w:gridCol w:w="708"/>
            <w:gridCol w:w="1117"/>
            <w:gridCol w:w="392"/>
          </w:tblGrid>
        </w:tblGridChange>
      </w:tblGrid>
      <w:tr>
        <w:trPr>
          <w:cantSplit w:val="0"/>
          <w:trHeight w:val="733" w:hRule="atLeast"/>
          <w:tblHeader w:val="0"/>
        </w:trPr>
        <w:tc>
          <w:tcPr>
            <w:tcBorders>
              <w:bottom w:color="000000" w:space="0" w:sz="0" w:val="nil"/>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354"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sull'esecuzione e sul risultato soddisfacenti dei lavori più importanti è disponibile per via elettronica, indicare:</w:t>
            </w: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361" w:hRule="atLeast"/>
          <w:tblHeader w:val="0"/>
        </w:trPr>
        <w:tc>
          <w:tcPr>
            <w:tcBorders>
              <w:top w:color="000000" w:space="0" w:sz="0" w:val="nil"/>
              <w:bottom w:color="000000" w:space="0" w:sz="0" w:val="nil"/>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e</w:t>
            </w: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607" w:hRule="atLeast"/>
          <w:tblHeader w:val="0"/>
        </w:trPr>
        <w:tc>
          <w:tcPr>
            <w:tcBorders>
              <w:top w:color="000000" w:space="0" w:sz="0" w:val="nil"/>
              <w:bottom w:color="000000" w:space="0" w:sz="0" w:val="nil"/>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9" w:lineRule="auto"/>
              <w:ind w:left="88" w:right="94"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(per gli appalti di lavori di importo pari o superiore a 100 milioni di euro):</w:t>
            </w: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028" w:hRule="atLeast"/>
          <w:tblHeader w:val="0"/>
        </w:trPr>
        <w:tc>
          <w:tcPr>
            <w:tcBorders>
              <w:top w:color="000000" w:space="0" w:sz="0" w:val="nil"/>
            </w:tcBorders>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54" w:lineRule="auto"/>
              <w:ind w:left="88" w:right="92" w:firstLine="0"/>
              <w:jc w:val="both"/>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6" w:line="240" w:lineRule="auto"/>
              <w:ind w:left="88" w:right="343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Indicare i lavori [</w:t>
            </w:r>
            <w:r w:rsidDel="00000000" w:rsidR="00000000" w:rsidRPr="00000000">
              <w:rPr>
                <w:rFonts w:ascii="Times New Roman" w:cs="Times New Roman" w:eastAsia="Times New Roman" w:hAnsi="Times New Roman"/>
                <w:b w:val="0"/>
                <w:bCs w:val="0"/>
                <w:i w:val="0"/>
                <w:iCs w:val="0"/>
                <w:smallCaps w:val="0"/>
                <w:strike w:val="0"/>
                <w:color w:val="00000a"/>
                <w:sz w:val="14"/>
                <w:szCs w:val="1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853" w:hRule="atLeast"/>
          <w:tblHeader w:val="0"/>
        </w:trPr>
        <w:tc>
          <w:tcPr>
            <w:vMerge w:val="restart"/>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9" w:lineRule="auto"/>
              <w:ind w:left="503" w:right="300" w:hanging="416"/>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1b) Unicamente per gli </w:t>
            </w:r>
            <w:r w:rsidDel="00000000" w:rsidR="00000000" w:rsidRPr="00000000">
              <w:rPr>
                <w:rFonts w:ascii="Arial" w:cs="Arial" w:eastAsia="Arial" w:hAnsi="Arial"/>
                <w:b w:val="1"/>
                <w:bCs w:val="1"/>
                <w:i w:val="1"/>
                <w:iCs w:val="1"/>
                <w:smallCaps w:val="0"/>
                <w:strike w:val="0"/>
                <w:color w:val="00000a"/>
                <w:sz w:val="14"/>
                <w:szCs w:val="14"/>
                <w:u w:val="none"/>
                <w:shd w:fill="auto" w:val="clear"/>
                <w:vertAlign w:val="baseline"/>
                <w:rtl w:val="0"/>
              </w:rPr>
              <w:t xml:space="preserve">appalti pubblici di forniture e di servizi</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503" w:right="181"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di aver eseguito nel precedente triennio dalla data di indizione della procedura di gara contratti analoghi a quello in affidamento anche a favore di soggetti privati (art. 100, comma 11, del Codice):</w:t>
            </w: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46"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Numero di anni (periodo specificato nell'avviso o bando pertinente o nei documenti di gara):</w:t>
            </w: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6"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Descrizione</w:t>
            </w:r>
            <w:r w:rsidDel="00000000" w:rsidR="00000000" w:rsidRPr="00000000">
              <w:rPr>
                <w:rtl w:val="0"/>
              </w:rPr>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importi</w:t>
            </w:r>
            <w:r w:rsidDel="00000000" w:rsidR="00000000" w:rsidRPr="00000000">
              <w:rPr>
                <w:rtl w:val="0"/>
              </w:rPr>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destinatari</w:t>
            </w: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82" w:hRule="atLeast"/>
          <w:tblHeader w:val="0"/>
        </w:trPr>
        <w:tc>
          <w:tcPr>
            <w:tcBorders>
              <w:bottom w:color="000000" w:space="0" w:sz="0" w:val="nil"/>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144"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2) Per  quanto  riguarda  gli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eventuali  altri  requisiti  tecnici  e</w:t>
            </w:r>
          </w:p>
        </w:tc>
        <w:tc>
          <w:tcPr>
            <w:gridSpan w:val="6"/>
            <w:tcBorders>
              <w:top w:color="00000a" w:space="0" w:sz="8" w:val="single"/>
              <w:bottom w:color="000000" w:space="0" w:sz="0" w:val="nil"/>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42"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r>
        <w:trPr>
          <w:cantSplit w:val="0"/>
          <w:trHeight w:val="169" w:hRule="atLeast"/>
          <w:tblHeader w:val="0"/>
        </w:trPr>
        <w:tc>
          <w:tcPr>
            <w:tcBorders>
              <w:top w:color="000000" w:space="0" w:sz="0" w:val="nil"/>
              <w:bottom w:color="000000" w:space="0" w:sz="0" w:val="nil"/>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45" w:lineRule="auto"/>
              <w:ind w:left="0" w:right="93"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professionali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specificati nell'avviso o bando pertinente o nei</w:t>
            </w:r>
          </w:p>
        </w:tc>
        <w:tc>
          <w:tcPr>
            <w:gridSpan w:val="6"/>
            <w:tcBorders>
              <w:top w:color="000000" w:space="0" w:sz="0" w:val="nil"/>
              <w:bottom w:color="000000" w:space="0" w:sz="0" w:val="nil"/>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309" w:hRule="atLeast"/>
          <w:tblHeader w:val="0"/>
        </w:trPr>
        <w:tc>
          <w:tcPr>
            <w:tcBorders>
              <w:top w:color="000000" w:space="0" w:sz="0" w:val="nil"/>
              <w:bottom w:color="000000" w:space="0" w:sz="0" w:val="nil"/>
            </w:tcBorders>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94" w:firstLine="0"/>
              <w:jc w:val="righ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documenti  di   gara,   l'operatore   economico   dichiara   che:</w:t>
            </w:r>
          </w:p>
        </w:tc>
        <w:tc>
          <w:tcPr>
            <w:gridSpan w:val="6"/>
            <w:tcBorders>
              <w:top w:color="000000" w:space="0" w:sz="0" w:val="nil"/>
              <w:bottom w:color="000000" w:space="0" w:sz="0" w:val="nil"/>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646" w:hRule="atLeast"/>
          <w:tblHeader w:val="0"/>
        </w:trPr>
        <w:tc>
          <w:tcPr>
            <w:tcBorders>
              <w:top w:color="000000" w:space="0" w:sz="0" w:val="nil"/>
              <w:bottom w:color="000000" w:space="0" w:sz="0" w:val="nil"/>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48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Se la documentazione pertinente </w:t>
            </w:r>
            <w:r w:rsidDel="00000000" w:rsidR="00000000" w:rsidRPr="00000000">
              <w:rPr>
                <w:rFonts w:ascii="Arial" w:cs="Arial" w:eastAsia="Arial" w:hAnsi="Arial"/>
                <w:b w:val="1"/>
                <w:bCs w:val="1"/>
                <w:i w:val="0"/>
                <w:iCs w:val="0"/>
                <w:smallCaps w:val="0"/>
                <w:strike w:val="0"/>
                <w:color w:val="000000"/>
                <w:sz w:val="14"/>
                <w:szCs w:val="14"/>
                <w:u w:val="none"/>
                <w:shd w:fill="auto" w:val="clear"/>
                <w:vertAlign w:val="baseline"/>
                <w:rtl w:val="0"/>
              </w:rPr>
              <w:t xml:space="preserve">eventualmente </w:t>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specificata nell'avviso o bando pertinente o nei documenti di gara è</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2"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disponibile elettronicamente, indicare:</w:t>
            </w:r>
          </w:p>
        </w:tc>
        <w:tc>
          <w:tcPr>
            <w:gridSpan w:val="6"/>
            <w:tcBorders>
              <w:top w:color="000000" w:space="0" w:sz="0" w:val="nil"/>
              <w:bottom w:color="000000" w:space="0" w:sz="0" w:val="nil"/>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(indirizzo web, autorità o organismo di emanazione, riferimento preciso della documentazione):</w:t>
            </w:r>
          </w:p>
        </w:tc>
      </w:tr>
      <w:tr>
        <w:trPr>
          <w:cantSplit w:val="0"/>
          <w:trHeight w:val="281" w:hRule="atLeast"/>
          <w:tblHeader w:val="0"/>
        </w:trPr>
        <w:tc>
          <w:tcPr>
            <w:tcBorders>
              <w:top w:color="000000" w:space="0" w:sz="0" w:val="nil"/>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12">
      <w:pPr>
        <w:pStyle w:val="Heading4"/>
        <w:ind w:firstLine="887"/>
        <w:rPr/>
      </w:pPr>
      <w:r w:rsidDel="00000000" w:rsidR="00000000" w:rsidRPr="00000000">
        <w:rPr>
          <w:rtl w:val="0"/>
        </w:rPr>
        <w:t xml:space="preserve">D: SISTEMI DI GARANZIA DELLA QUALITÀ E NORME DI GESTIONE AMBIENTALE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339407</wp:posOffset>
                </wp:positionH>
                <wp:positionV relativeFrom="paragraph">
                  <wp:posOffset>239078</wp:posOffset>
                </wp:positionV>
                <wp:extent cx="5783580" cy="360045"/>
                <wp:effectExtent b="0" l="0" r="0" t="0"/>
                <wp:wrapTopAndBottom distB="0" distT="0"/>
                <wp:docPr id="24" name=""/>
                <a:graphic>
                  <a:graphicData uri="http://schemas.microsoft.com/office/word/2010/wordprocessingShape">
                    <wps:wsp>
                      <wps:cNvSpPr/>
                      <wps:cNvPr id="67" name="Shape 67"/>
                      <wps:spPr>
                        <a:xfrm>
                          <a:off x="2458973" y="3604740"/>
                          <a:ext cx="5774055" cy="350520"/>
                        </a:xfrm>
                        <a:prstGeom prst="rect">
                          <a:avLst/>
                        </a:prstGeom>
                        <a:solidFill>
                          <a:srgbClr val="BFBFBF"/>
                        </a:solidFill>
                        <a:ln cap="flat" cmpd="sng" w="9525">
                          <a:solidFill>
                            <a:srgbClr val="00000A"/>
                          </a:solidFill>
                          <a:prstDash val="solid"/>
                          <a:miter lim="8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101.00000381469727" w:firstLine="106.00000381469727"/>
                              <w:jc w:val="both"/>
                              <w:textDirection w:val="btLr"/>
                            </w:pPr>
                            <w:r w:rsidDel="00000000" w:rsidR="00000000" w:rsidRPr="00000000">
                              <w:rPr>
                                <w:rFonts w:ascii="Arial" w:cs="Arial" w:eastAsia="Arial" w:hAnsi="Arial"/>
                                <w:b w:val="1"/>
                                <w:i w:val="0"/>
                                <w:smallCaps w:val="0"/>
                                <w:strike w:val="0"/>
                                <w:color w:val="00000a"/>
                                <w:sz w:val="22"/>
                                <w:vertAlign w:val="baseline"/>
                              </w:rPr>
                              <w:t xml:space="preserve">L'operatore</w:t>
                            </w:r>
                            <w:r w:rsidDel="00000000" w:rsidR="00000000" w:rsidRPr="00000000">
                              <w:rPr>
                                <w:rFonts w:ascii="Arial" w:cs="Arial" w:eastAsia="Arial" w:hAnsi="Arial"/>
                                <w:b w:val="1"/>
                                <w:i w:val="0"/>
                                <w:smallCaps w:val="0"/>
                                <w:strike w:val="0"/>
                                <w:color w:val="00000a"/>
                                <w:sz w:val="14"/>
                                <w:vertAlign w:val="baseline"/>
                              </w:rPr>
                              <w:t xml:space="preserve"> economico deve fornire informazioni solo se i programmi di garanzia della qualità e/o le norme di gestione ambientale sono stati richiesti dalla stazione appaltante o dall’ente concedente nell'avviso o bando pertinente o nei documenti di gara ivi citati.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339407</wp:posOffset>
                </wp:positionH>
                <wp:positionV relativeFrom="paragraph">
                  <wp:posOffset>239078</wp:posOffset>
                </wp:positionV>
                <wp:extent cx="5783580" cy="360045"/>
                <wp:effectExtent b="0" l="0" r="0" t="0"/>
                <wp:wrapTopAndBottom distB="0" distT="0"/>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5783580" cy="360045"/>
                        </a:xfrm>
                        <a:prstGeom prst="rect"/>
                        <a:ln/>
                      </pic:spPr>
                    </pic:pic>
                  </a:graphicData>
                </a:graphic>
              </wp:anchor>
            </w:drawing>
          </mc:Fallback>
        </mc:AlternateConten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25"/>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570" w:hRule="atLeast"/>
          <w:tblHeader w:val="0"/>
        </w:trPr>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9" w:lineRule="auto"/>
              <w:ind w:left="88" w:right="788"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Sistemi di garanzia della qualità e norme di gestione ambientale</w:t>
            </w:r>
            <w:r w:rsidDel="00000000" w:rsidR="00000000" w:rsidRPr="00000000">
              <w:rPr>
                <w:rtl w:val="0"/>
              </w:rPr>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849" w:hRule="atLeast"/>
          <w:tblHeader w:val="0"/>
        </w:trPr>
        <w:tc>
          <w:tcPr>
            <w:tcBorders>
              <w:bottom w:color="000000" w:space="0" w:sz="0" w:val="nil"/>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153"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L'operatore economico potrà presentare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certificati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rilasciati da organismi indipendenti per attestare che egli soddisfa determinate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norme di garanzia della qualità</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compresa l'accessibilità per le persone con disabilità?</w:t>
            </w:r>
            <w:r w:rsidDel="00000000" w:rsidR="00000000" w:rsidRPr="00000000">
              <w:rPr>
                <w:rtl w:val="0"/>
              </w:rPr>
            </w:r>
          </w:p>
        </w:tc>
        <w:tc>
          <w:tcPr>
            <w:tcBorders>
              <w:bottom w:color="000000" w:space="0" w:sz="0" w:val="nil"/>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452" w:hRule="atLeast"/>
          <w:tblHeader w:val="0"/>
        </w:trPr>
        <w:tc>
          <w:tcPr>
            <w:tcBorders>
              <w:top w:color="000000" w:space="0" w:sz="0" w:val="nil"/>
              <w:bottom w:color="000000" w:space="0" w:sz="0" w:val="nil"/>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88" w:right="17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spiegare perché e precisare di quali altri mezzi di prova relativi al programma di garanzia della qualità si dispone: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rHeight w:val="553" w:hRule="atLeast"/>
          <w:tblHeader w:val="0"/>
        </w:trPr>
        <w:tc>
          <w:tcPr>
            <w:tcBorders>
              <w:top w:color="000000" w:space="0" w:sz="0" w:val="nil"/>
              <w:bottom w:color="000000" w:space="0" w:sz="0" w:val="nil"/>
            </w:tcBorders>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9" w:lineRule="auto"/>
              <w:ind w:left="88" w:right="26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tc>
      </w:tr>
      <w:tr>
        <w:trPr>
          <w:cantSplit w:val="0"/>
          <w:trHeight w:val="340" w:hRule="atLeast"/>
          <w:tblHeader w:val="0"/>
        </w:trPr>
        <w:tc>
          <w:tcPr>
            <w:tcBorders>
              <w:top w:color="000000" w:space="0" w:sz="0" w:val="nil"/>
            </w:tcBorders>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811" w:hRule="atLeast"/>
          <w:tblHeader w:val="0"/>
        </w:trPr>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26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L'operatore economico potrà presentare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certificati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rilasciati da organismi indipendenti per attestare che egli rispetta determinati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sistemi o norme di gestione ambientale</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54" w:lineRule="auto"/>
              <w:ind w:left="88" w:right="17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spiegare perché e precisare di quali altri mezzi di prova relativi ai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sistemi o norme di gestione ambientale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si dispone:</w:t>
            </w: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54" w:lineRule="auto"/>
              <w:ind w:left="88" w:right="269"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427">
      <w:pPr>
        <w:rPr>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p>
    <w:tbl>
      <w:tblPr>
        <w:tblStyle w:val="Table2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736" w:hRule="atLeast"/>
          <w:tblHeader w:val="0"/>
        </w:trPr>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345"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29"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2D">
      <w:pPr>
        <w:rPr>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30">
      <w:pPr>
        <w:spacing w:before="97" w:lineRule="auto"/>
        <w:ind w:left="887" w:right="1097" w:firstLine="0"/>
        <w:jc w:val="center"/>
        <w:rPr>
          <w:sz w:val="15"/>
          <w:szCs w:val="15"/>
        </w:rPr>
      </w:pPr>
      <w:r w:rsidDel="00000000" w:rsidR="00000000" w:rsidRPr="00000000">
        <w:rPr>
          <w:rFonts w:ascii="Times New Roman" w:cs="Times New Roman" w:eastAsia="Times New Roman" w:hAnsi="Times New Roman"/>
          <w:b w:val="1"/>
          <w:bCs w:val="1"/>
          <w:color w:val="00000a"/>
          <w:sz w:val="18"/>
          <w:szCs w:val="18"/>
          <w:rtl w:val="0"/>
        </w:rPr>
        <w:t xml:space="preserve">Parte V: Riduzione del numero di candidati </w:t>
      </w:r>
      <w:r w:rsidDel="00000000" w:rsidR="00000000" w:rsidRPr="00000000">
        <w:rPr>
          <w:rFonts w:ascii="Times New Roman" w:cs="Times New Roman" w:eastAsia="Times New Roman" w:hAnsi="Times New Roman"/>
          <w:b w:val="1"/>
          <w:bCs w:val="1"/>
          <w:sz w:val="18"/>
          <w:szCs w:val="18"/>
          <w:rtl w:val="0"/>
        </w:rPr>
        <w:t xml:space="preserve">qualificati </w:t>
      </w:r>
      <w:r w:rsidDel="00000000" w:rsidR="00000000" w:rsidRPr="00000000">
        <w:rPr>
          <w:sz w:val="14"/>
          <w:szCs w:val="14"/>
          <w:rtl w:val="0"/>
        </w:rPr>
        <w:t xml:space="preserve">(A</w:t>
      </w:r>
      <w:r w:rsidDel="00000000" w:rsidR="00000000" w:rsidRPr="00000000">
        <w:rPr>
          <w:sz w:val="12"/>
          <w:szCs w:val="12"/>
          <w:rtl w:val="0"/>
        </w:rPr>
        <w:t xml:space="preserve">RTICOLO </w:t>
      </w:r>
      <w:r w:rsidDel="00000000" w:rsidR="00000000" w:rsidRPr="00000000">
        <w:rPr>
          <w:sz w:val="15"/>
          <w:szCs w:val="15"/>
          <w:rtl w:val="0"/>
        </w:rPr>
        <w:t xml:space="preserve">70, </w:t>
      </w:r>
      <w:r w:rsidDel="00000000" w:rsidR="00000000" w:rsidRPr="00000000">
        <w:rPr>
          <w:sz w:val="12"/>
          <w:szCs w:val="12"/>
          <w:rtl w:val="0"/>
        </w:rPr>
        <w:t xml:space="preserve">COMMA </w:t>
      </w:r>
      <w:r w:rsidDel="00000000" w:rsidR="00000000" w:rsidRPr="00000000">
        <w:rPr>
          <w:sz w:val="15"/>
          <w:szCs w:val="15"/>
          <w:rtl w:val="0"/>
        </w:rPr>
        <w:t xml:space="preserve">6, </w:t>
      </w:r>
      <w:r w:rsidDel="00000000" w:rsidR="00000000" w:rsidRPr="00000000">
        <w:rPr>
          <w:sz w:val="12"/>
          <w:szCs w:val="12"/>
          <w:rtl w:val="0"/>
        </w:rPr>
        <w:t xml:space="preserve">DEL </w:t>
      </w:r>
      <w:r w:rsidDel="00000000" w:rsidR="00000000" w:rsidRPr="00000000">
        <w:rPr>
          <w:sz w:val="15"/>
          <w:szCs w:val="15"/>
          <w:rtl w:val="0"/>
        </w:rPr>
        <w:t xml:space="preserve">C</w:t>
      </w:r>
      <w:r w:rsidDel="00000000" w:rsidR="00000000" w:rsidRPr="00000000">
        <w:rPr>
          <w:sz w:val="12"/>
          <w:szCs w:val="12"/>
          <w:rtl w:val="0"/>
        </w:rPr>
        <w:t xml:space="preserve">ODICE</w:t>
      </w:r>
      <w:r w:rsidDel="00000000" w:rsidR="00000000" w:rsidRPr="00000000">
        <w:rPr>
          <w:sz w:val="15"/>
          <w:szCs w:val="15"/>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75565</wp:posOffset>
                </wp:positionH>
                <wp:positionV relativeFrom="paragraph">
                  <wp:posOffset>267335</wp:posOffset>
                </wp:positionV>
                <wp:extent cx="6408420" cy="751840"/>
                <wp:effectExtent b="0" l="0" r="0" t="0"/>
                <wp:wrapTopAndBottom distB="0" distT="0"/>
                <wp:docPr id="11" name=""/>
                <a:graphic>
                  <a:graphicData uri="http://schemas.microsoft.com/office/word/2010/wordprocessingGroup">
                    <wpg:wgp>
                      <wpg:cNvGrpSpPr/>
                      <wpg:grpSpPr>
                        <a:xfrm>
                          <a:off x="2141775" y="3404075"/>
                          <a:ext cx="6408420" cy="751840"/>
                          <a:chOff x="2141775" y="3404075"/>
                          <a:chExt cx="6407825" cy="751225"/>
                        </a:xfrm>
                      </wpg:grpSpPr>
                      <wpg:grpSp>
                        <wpg:cNvGrpSpPr/>
                        <wpg:grpSpPr>
                          <a:xfrm>
                            <a:off x="2141790" y="3404080"/>
                            <a:ext cx="6408420" cy="751205"/>
                            <a:chOff x="1219" y="421"/>
                            <a:chExt cx="10092" cy="1183"/>
                          </a:xfrm>
                        </wpg:grpSpPr>
                        <wps:wsp>
                          <wps:cNvSpPr/>
                          <wps:cNvPr id="10" name="Shape 10"/>
                          <wps:spPr>
                            <a:xfrm>
                              <a:off x="1219" y="421"/>
                              <a:ext cx="10075"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219" y="430"/>
                              <a:ext cx="10083" cy="18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1636" y="421"/>
                              <a:ext cx="9675" cy="197"/>
                            </a:xfrm>
                            <a:custGeom>
                              <a:rect b="b" l="l" r="r" t="t"/>
                              <a:pathLst>
                                <a:path extrusionOk="0" h="197" w="9675">
                                  <a:moveTo>
                                    <a:pt x="9674" y="0"/>
                                  </a:moveTo>
                                  <a:lnTo>
                                    <a:pt x="9665" y="0"/>
                                  </a:lnTo>
                                  <a:lnTo>
                                    <a:pt x="0" y="0"/>
                                  </a:lnTo>
                                  <a:lnTo>
                                    <a:pt x="0" y="10"/>
                                  </a:lnTo>
                                  <a:lnTo>
                                    <a:pt x="0" y="197"/>
                                  </a:lnTo>
                                  <a:lnTo>
                                    <a:pt x="9" y="197"/>
                                  </a:lnTo>
                                  <a:lnTo>
                                    <a:pt x="9" y="10"/>
                                  </a:lnTo>
                                  <a:lnTo>
                                    <a:pt x="9665" y="10"/>
                                  </a:lnTo>
                                  <a:lnTo>
                                    <a:pt x="9665" y="197"/>
                                  </a:lnTo>
                                  <a:lnTo>
                                    <a:pt x="9674" y="197"/>
                                  </a:lnTo>
                                  <a:lnTo>
                                    <a:pt x="9674" y="10"/>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42" name="Shape 42"/>
                          <wps:spPr>
                            <a:xfrm>
                              <a:off x="1219" y="617"/>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636" y="617"/>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44" name="Shape 44"/>
                          <wps:spPr>
                            <a:xfrm>
                              <a:off x="1219" y="785"/>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636" y="785"/>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46" name="Shape 46"/>
                          <wps:spPr>
                            <a:xfrm>
                              <a:off x="1219" y="953"/>
                              <a:ext cx="10083" cy="28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636" y="953"/>
                              <a:ext cx="9675" cy="286"/>
                            </a:xfrm>
                            <a:custGeom>
                              <a:rect b="b" l="l" r="r" t="t"/>
                              <a:pathLst>
                                <a:path extrusionOk="0" h="286" w="9675">
                                  <a:moveTo>
                                    <a:pt x="9" y="0"/>
                                  </a:moveTo>
                                  <a:lnTo>
                                    <a:pt x="0" y="0"/>
                                  </a:lnTo>
                                  <a:lnTo>
                                    <a:pt x="0" y="285"/>
                                  </a:lnTo>
                                  <a:lnTo>
                                    <a:pt x="9" y="285"/>
                                  </a:lnTo>
                                  <a:lnTo>
                                    <a:pt x="9" y="0"/>
                                  </a:lnTo>
                                  <a:close/>
                                  <a:moveTo>
                                    <a:pt x="9674" y="0"/>
                                  </a:moveTo>
                                  <a:lnTo>
                                    <a:pt x="9665" y="0"/>
                                  </a:lnTo>
                                  <a:lnTo>
                                    <a:pt x="9665" y="285"/>
                                  </a:lnTo>
                                  <a:lnTo>
                                    <a:pt x="9674" y="285"/>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48" name="Shape 48"/>
                          <wps:spPr>
                            <a:xfrm>
                              <a:off x="1219" y="1239"/>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636" y="1239"/>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50" name="Shape 50"/>
                          <wps:spPr>
                            <a:xfrm>
                              <a:off x="1219" y="1407"/>
                              <a:ext cx="10083" cy="18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1636" y="1407"/>
                              <a:ext cx="9675" cy="197"/>
                            </a:xfrm>
                            <a:custGeom>
                              <a:rect b="b" l="l" r="r" t="t"/>
                              <a:pathLst>
                                <a:path extrusionOk="0" h="197" w="9675">
                                  <a:moveTo>
                                    <a:pt x="9674" y="0"/>
                                  </a:moveTo>
                                  <a:lnTo>
                                    <a:pt x="9665" y="0"/>
                                  </a:lnTo>
                                  <a:lnTo>
                                    <a:pt x="9665" y="188"/>
                                  </a:lnTo>
                                  <a:lnTo>
                                    <a:pt x="9" y="188"/>
                                  </a:lnTo>
                                  <a:lnTo>
                                    <a:pt x="9" y="0"/>
                                  </a:lnTo>
                                  <a:lnTo>
                                    <a:pt x="0" y="0"/>
                                  </a:lnTo>
                                  <a:lnTo>
                                    <a:pt x="0" y="188"/>
                                  </a:lnTo>
                                  <a:lnTo>
                                    <a:pt x="0" y="197"/>
                                  </a:lnTo>
                                  <a:lnTo>
                                    <a:pt x="9665" y="197"/>
                                  </a:lnTo>
                                  <a:lnTo>
                                    <a:pt x="9674" y="197"/>
                                  </a:lnTo>
                                  <a:lnTo>
                                    <a:pt x="9674" y="18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52" name="Shape 52"/>
                          <wps:spPr>
                            <a:xfrm>
                              <a:off x="1219" y="430"/>
                              <a:ext cx="10083" cy="1164"/>
                            </a:xfrm>
                            <a:prstGeom prst="rect">
                              <a:avLst/>
                            </a:prstGeom>
                            <a:noFill/>
                            <a:ln>
                              <a:noFill/>
                            </a:ln>
                          </wps:spPr>
                          <wps:txbx>
                            <w:txbxContent>
                              <w:p w:rsidR="00000000" w:rsidDel="00000000" w:rsidP="00000000" w:rsidRDefault="00000000" w:rsidRPr="00000000">
                                <w:pPr>
                                  <w:spacing w:after="0" w:before="24.000000953674316" w:line="251.9999885559082"/>
                                  <w:ind w:left="532.0000076293945" w:right="527.9999923706055" w:firstLine="532.0000076293945"/>
                                  <w:jc w:val="both"/>
                                  <w:textDirection w:val="btLr"/>
                                </w:pPr>
                                <w:r w:rsidDel="00000000" w:rsidR="00000000" w:rsidRPr="00000000">
                                  <w:rPr>
                                    <w:rFonts w:ascii="Arial" w:cs="Arial" w:eastAsia="Arial" w:hAnsi="Arial"/>
                                    <w:b w:val="1"/>
                                    <w:i w:val="0"/>
                                    <w:smallCaps w:val="0"/>
                                    <w:strike w:val="0"/>
                                    <w:color w:val="00000a"/>
                                    <w:sz w:val="14"/>
                                    <w:vertAlign w:val="baseline"/>
                                  </w:rPr>
                                  <w:t xml:space="preserve">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000000" w:rsidDel="00000000" w:rsidP="00000000" w:rsidRDefault="00000000" w:rsidRPr="00000000">
                                <w:pPr>
                                  <w:spacing w:after="0" w:before="113.99999618530273" w:line="249.0000057220459"/>
                                  <w:ind w:left="532.0000076293945" w:right="527.9999923706055" w:firstLine="532.0000076293945"/>
                                  <w:jc w:val="both"/>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Solo per le procedure ristrette, le procedure competitive con negoziazione, le procedure di dialogo competitivo e i partenariati per l'innovazione: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75565</wp:posOffset>
                </wp:positionH>
                <wp:positionV relativeFrom="paragraph">
                  <wp:posOffset>267335</wp:posOffset>
                </wp:positionV>
                <wp:extent cx="6408420" cy="75184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408420" cy="751840"/>
                        </a:xfrm>
                        <a:prstGeom prst="rect"/>
                        <a:ln/>
                      </pic:spPr>
                    </pic:pic>
                  </a:graphicData>
                </a:graphic>
              </wp:anchor>
            </w:drawing>
          </mc:Fallback>
        </mc:AlternateContent>
      </w:r>
    </w:p>
    <w:p w:rsidR="00000000" w:rsidDel="00000000" w:rsidP="00000000" w:rsidRDefault="00000000" w:rsidRPr="00000000" w14:paraId="00000431">
      <w:pPr>
        <w:spacing w:before="94" w:lineRule="auto"/>
        <w:ind w:left="652" w:firstLine="0"/>
        <w:rPr>
          <w:rFonts w:ascii="Arial" w:cs="Arial" w:eastAsia="Arial" w:hAnsi="Arial"/>
          <w:b w:val="1"/>
          <w:bCs w:val="1"/>
          <w:sz w:val="14"/>
          <w:szCs w:val="14"/>
        </w:rPr>
      </w:pPr>
      <w:r w:rsidDel="00000000" w:rsidR="00000000" w:rsidRPr="00000000">
        <w:rPr>
          <w:rFonts w:ascii="Arial" w:cs="Arial" w:eastAsia="Arial" w:hAnsi="Arial"/>
          <w:b w:val="1"/>
          <w:bCs w:val="1"/>
          <w:color w:val="00000a"/>
          <w:sz w:val="14"/>
          <w:szCs w:val="14"/>
          <w:rtl w:val="0"/>
        </w:rPr>
        <w:t xml:space="preserve">L'operatore economico dichiara:</w:t>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Arial" w:cs="Arial" w:eastAsia="Arial" w:hAnsi="Arial"/>
          <w:b w:val="1"/>
          <w:bCs w:val="1"/>
          <w:i w:val="0"/>
          <w:iCs w:val="0"/>
          <w:smallCaps w:val="0"/>
          <w:strike w:val="0"/>
          <w:color w:val="000000"/>
          <w:sz w:val="10"/>
          <w:szCs w:val="10"/>
          <w:u w:val="none"/>
          <w:shd w:fill="auto" w:val="clear"/>
          <w:vertAlign w:val="baseline"/>
        </w:rPr>
      </w:pPr>
      <w:r w:rsidDel="00000000" w:rsidR="00000000" w:rsidRPr="00000000">
        <w:rPr>
          <w:rtl w:val="0"/>
        </w:rPr>
      </w:r>
    </w:p>
    <w:tbl>
      <w:tblPr>
        <w:tblStyle w:val="Table27"/>
        <w:tblW w:w="9630.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5108"/>
        <w:tblGridChange w:id="0">
          <w:tblGrid>
            <w:gridCol w:w="4522"/>
            <w:gridCol w:w="5108"/>
          </w:tblGrid>
        </w:tblGridChange>
      </w:tblGrid>
      <w:tr>
        <w:trPr>
          <w:cantSplit w:val="0"/>
          <w:trHeight w:val="400" w:hRule="atLeast"/>
          <w:tblHeader w:val="0"/>
        </w:trPr>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Riduzione del numero</w:t>
            </w:r>
            <w:r w:rsidDel="00000000" w:rsidR="00000000" w:rsidRPr="00000000">
              <w:rPr>
                <w:rtl w:val="0"/>
              </w:rPr>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bCs w:val="1"/>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625" w:hRule="atLeast"/>
          <w:tblHeader w:val="0"/>
        </w:trPr>
        <w:tc>
          <w:tcPr>
            <w:tcBorders>
              <w:bottom w:color="000000" w:space="0" w:sz="0" w:val="nil"/>
            </w:tcBorders>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Di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soddisfare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 criteri e le regole obiettivi e non discriminatori da</w:t>
            </w: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532"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applicare per limitare il numero di candidati, come di seguito indicato :</w:t>
            </w:r>
            <w:r w:rsidDel="00000000" w:rsidR="00000000" w:rsidRPr="00000000">
              <w:rPr>
                <w:rtl w:val="0"/>
              </w:rPr>
            </w:r>
          </w:p>
        </w:tc>
        <w:tc>
          <w:tcPr>
            <w:tcBorders>
              <w:bottom w:color="000000" w:space="0" w:sz="0" w:val="nil"/>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678" w:hRule="atLeast"/>
          <w:tblHeader w:val="0"/>
        </w:trPr>
        <w:tc>
          <w:tcPr>
            <w:tcBorders>
              <w:top w:color="000000" w:space="0" w:sz="0" w:val="nil"/>
              <w:bottom w:color="000000" w:space="0" w:sz="0" w:val="nil"/>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4" w:lineRule="auto"/>
              <w:ind w:left="88" w:right="447"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sono richiesti determinati certificati o altre forme di prove documentali, indicare per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ciascun documento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l'operatore economico dispone dei documenti richiesti:</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 Sì [ ] No (</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superscript"/>
                <w:rtl w:val="0"/>
              </w:rPr>
              <w:t xml:space="preserve">29</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503" w:hRule="atLeast"/>
          <w:tblHeader w:val="0"/>
        </w:trPr>
        <w:tc>
          <w:tcPr>
            <w:tcBorders>
              <w:top w:color="000000" w:space="0" w:sz="0" w:val="nil"/>
              <w:bottom w:color="000000" w:space="0" w:sz="0" w:val="nil"/>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35" w:lineRule="auto"/>
              <w:ind w:left="88" w:right="112"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Se alcuni di tali certificati o altre forme di prove documentali sono disponibili elettronicamente (</w:t>
            </w:r>
            <w:r w:rsidDel="00000000" w:rsidR="00000000" w:rsidRPr="00000000">
              <w:rPr>
                <w:rFonts w:ascii="Helvetica Neue" w:cs="Helvetica Neue" w:eastAsia="Helvetica Neue" w:hAnsi="Helvetica Neue"/>
                <w:b w:val="0"/>
                <w:bCs w:val="0"/>
                <w:i w:val="0"/>
                <w:iCs w:val="0"/>
                <w:smallCaps w:val="0"/>
                <w:strike w:val="0"/>
                <w:color w:val="00000a"/>
                <w:sz w:val="16.666666666666668"/>
                <w:szCs w:val="16.666666666666668"/>
                <w:u w:val="none"/>
                <w:shd w:fill="auto" w:val="clear"/>
                <w:vertAlign w:val="superscript"/>
                <w:rtl w:val="0"/>
              </w:rPr>
              <w:t xml:space="preserve">28</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 indicare per </w:t>
            </w:r>
            <w:r w:rsidDel="00000000" w:rsidR="00000000" w:rsidRPr="00000000">
              <w:rPr>
                <w:rFonts w:ascii="Arial" w:cs="Arial" w:eastAsia="Arial" w:hAnsi="Arial"/>
                <w:b w:val="1"/>
                <w:bCs w:val="1"/>
                <w:i w:val="0"/>
                <w:iCs w:val="0"/>
                <w:smallCaps w:val="0"/>
                <w:strike w:val="0"/>
                <w:color w:val="00000a"/>
                <w:sz w:val="14"/>
                <w:szCs w:val="14"/>
                <w:u w:val="none"/>
                <w:shd w:fill="auto" w:val="clear"/>
                <w:vertAlign w:val="baseline"/>
                <w:rtl w:val="0"/>
              </w:rPr>
              <w:t xml:space="preserve">ciascun documento</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4" w:lineRule="auto"/>
              <w:ind w:left="88" w:right="426"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tc>
      </w:tr>
      <w:tr>
        <w:trPr>
          <w:cantSplit w:val="0"/>
          <w:trHeight w:val="340" w:hRule="atLeast"/>
          <w:tblHeader w:val="0"/>
        </w:trPr>
        <w:tc>
          <w:tcPr>
            <w:tcBorders>
              <w:top w:color="000000" w:space="0" w:sz="0" w:val="nil"/>
            </w:tcBorders>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superscript"/>
                <w:rtl w:val="0"/>
              </w:rPr>
              <w:t xml:space="preserve">30</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40">
      <w:pPr>
        <w:pStyle w:val="Heading1"/>
        <w:spacing w:before="97" w:lineRule="auto"/>
        <w:ind w:firstLine="887"/>
        <w:rPr/>
      </w:pPr>
      <w:r w:rsidDel="00000000" w:rsidR="00000000" w:rsidRPr="00000000">
        <w:rPr>
          <w:color w:val="00000a"/>
          <w:rtl w:val="0"/>
        </w:rPr>
        <w:t xml:space="preserve">Parte VI: Dichiarazioni finali</w:t>
      </w: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2">
      <w:pPr>
        <w:pStyle w:val="Heading5"/>
        <w:spacing w:before="128" w:line="249" w:lineRule="auto"/>
        <w:ind w:right="856" w:firstLine="652"/>
        <w:rPr/>
      </w:pPr>
      <w:r w:rsidDel="00000000" w:rsidR="00000000" w:rsidRPr="00000000">
        <w:rPr>
          <w:color w:val="00000a"/>
          <w:rtl w:val="0"/>
        </w:rPr>
        <w:t xml:space="preserve">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Del="00000000" w:rsidR="00000000" w:rsidRPr="00000000">
        <w:rPr>
          <w:rtl w:val="0"/>
        </w:rPr>
        <w:t xml:space="preserve">, ai sensi dell’articolo 76 del DPR 445/2000.</w:t>
      </w:r>
    </w:p>
    <w:p w:rsidR="00000000" w:rsidDel="00000000" w:rsidP="00000000" w:rsidRDefault="00000000" w:rsidRPr="00000000" w14:paraId="00000443">
      <w:pPr>
        <w:spacing w:before="117" w:line="254" w:lineRule="auto"/>
        <w:ind w:left="652" w:right="858" w:firstLine="0"/>
        <w:jc w:val="both"/>
        <w:rPr>
          <w:rFonts w:ascii="Arial" w:cs="Arial" w:eastAsia="Arial" w:hAnsi="Arial"/>
          <w:i w:val="1"/>
          <w:iCs w:val="1"/>
          <w:sz w:val="14"/>
          <w:szCs w:val="14"/>
        </w:rPr>
      </w:pPr>
      <w:r w:rsidDel="00000000" w:rsidR="00000000" w:rsidRPr="00000000">
        <w:rPr>
          <w:rFonts w:ascii="Arial" w:cs="Arial" w:eastAsia="Arial" w:hAnsi="Arial"/>
          <w:i w:val="1"/>
          <w:iCs w:val="1"/>
          <w:sz w:val="14"/>
          <w:szCs w:val="14"/>
          <w:rtl w:val="0"/>
        </w:rPr>
        <w:t xml:space="preserve">Ferme restando le disposizioni degli articoli 40, 43 e 46 del DPR 445/2000, il sottoscritto/I sottoscritti dichiara/dichiarano </w:t>
      </w:r>
      <w:r w:rsidDel="00000000" w:rsidR="00000000" w:rsidRPr="00000000">
        <w:rPr>
          <w:rFonts w:ascii="Arial" w:cs="Arial" w:eastAsia="Arial" w:hAnsi="Arial"/>
          <w:i w:val="1"/>
          <w:iCs w:val="1"/>
          <w:color w:val="00000a"/>
          <w:sz w:val="14"/>
          <w:szCs w:val="14"/>
          <w:rtl w:val="0"/>
        </w:rPr>
        <w:t xml:space="preserve">formalmente di essere in grado di produrre, su richiesta e senza indugio, i certificati e le altre forme di prove documentali del caso, con le seguenti eccezioni:</w:t>
      </w:r>
      <w:r w:rsidDel="00000000" w:rsidR="00000000" w:rsidRPr="00000000">
        <w:rPr>
          <w:rtl w:val="0"/>
        </w:rPr>
      </w:r>
    </w:p>
    <w:p w:rsidR="00000000" w:rsidDel="00000000" w:rsidP="00000000" w:rsidRDefault="00000000" w:rsidRPr="00000000" w14:paraId="00000444">
      <w:pPr>
        <w:pStyle w:val="Heading5"/>
        <w:numPr>
          <w:ilvl w:val="0"/>
          <w:numId w:val="1"/>
        </w:numPr>
        <w:tabs>
          <w:tab w:val="left" w:leader="none" w:pos="859"/>
        </w:tabs>
        <w:spacing w:line="235" w:lineRule="auto"/>
        <w:ind w:left="652" w:firstLine="0"/>
        <w:jc w:val="left"/>
        <w:rPr/>
      </w:pPr>
      <w:r w:rsidDel="00000000" w:rsidR="00000000" w:rsidRPr="00000000">
        <w:rPr>
          <w:color w:val="00000a"/>
          <w:rtl w:val="0"/>
        </w:rPr>
        <w:t xml:space="preserve">se la stazione appaltante o l’ente concedente hanno la possibilità di acquisire direttamente la documentazione complementare accedendo a una banca dati nazionale che sia disponibile gratuitamente in un qualunque Stato membro </w:t>
      </w:r>
      <w:r w:rsidDel="00000000" w:rsidR="00000000" w:rsidRPr="00000000">
        <w:rPr>
          <w:rFonts w:ascii="Helvetica Neue" w:cs="Helvetica Neue" w:eastAsia="Helvetica Neue" w:hAnsi="Helvetica Neue"/>
          <w:i w:val="0"/>
          <w:iCs w:val="0"/>
          <w:color w:val="00000a"/>
          <w:rtl w:val="0"/>
        </w:rPr>
        <w:t xml:space="preserve">(</w:t>
      </w:r>
      <w:r w:rsidDel="00000000" w:rsidR="00000000" w:rsidRPr="00000000">
        <w:rPr>
          <w:rFonts w:ascii="Helvetica Neue" w:cs="Helvetica Neue" w:eastAsia="Helvetica Neue" w:hAnsi="Helvetica Neue"/>
          <w:i w:val="0"/>
          <w:iCs w:val="0"/>
          <w:color w:val="00000a"/>
          <w:sz w:val="16.666666666666668"/>
          <w:szCs w:val="16.666666666666668"/>
          <w:vertAlign w:val="superscript"/>
          <w:rtl w:val="0"/>
        </w:rPr>
        <w:t xml:space="preserve">31</w:t>
      </w:r>
      <w:r w:rsidDel="00000000" w:rsidR="00000000" w:rsidRPr="00000000">
        <w:rPr>
          <w:rFonts w:ascii="Helvetica Neue" w:cs="Helvetica Neue" w:eastAsia="Helvetica Neue" w:hAnsi="Helvetica Neue"/>
          <w:i w:val="0"/>
          <w:iCs w:val="0"/>
          <w:color w:val="00000a"/>
          <w:rtl w:val="0"/>
        </w:rPr>
        <w:t xml:space="preserve">)</w:t>
      </w:r>
      <w:r w:rsidDel="00000000" w:rsidR="00000000" w:rsidRPr="00000000">
        <w:rPr>
          <w:color w:val="00000a"/>
          <w:rtl w:val="0"/>
        </w:rPr>
        <w:t xml:space="preserve">, oppure</w:t>
      </w:r>
      <w:r w:rsidDel="00000000" w:rsidR="00000000" w:rsidRPr="00000000">
        <w:rPr>
          <w:rtl w:val="0"/>
        </w:rPr>
      </w:r>
    </w:p>
    <w:p w:rsidR="00000000" w:rsidDel="00000000" w:rsidP="00000000" w:rsidRDefault="00000000" w:rsidRPr="00000000" w14:paraId="000004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3"/>
        </w:tabs>
        <w:spacing w:after="0" w:before="112" w:line="249" w:lineRule="auto"/>
        <w:ind w:left="652" w:right="857" w:firstLine="0"/>
        <w:jc w:val="left"/>
        <w:rPr>
          <w:b w:val="0"/>
          <w:bCs w:val="0"/>
          <w:smallCaps w:val="0"/>
          <w:strike w:val="0"/>
          <w:u w:val="none"/>
          <w:shd w:fill="auto" w:val="clear"/>
          <w:vertAlign w:val="baseline"/>
        </w:rPr>
      </w:pPr>
      <w:r w:rsidDel="00000000" w:rsidR="00000000" w:rsidRPr="00000000">
        <w:rPr>
          <w:rFonts w:ascii="Arial" w:cs="Arial" w:eastAsia="Arial" w:hAnsi="Arial"/>
          <w:b w:val="0"/>
          <w:bCs w:val="0"/>
          <w:i w:val="1"/>
          <w:iCs w:val="1"/>
          <w:smallCaps w:val="0"/>
          <w:strike w:val="0"/>
          <w:color w:val="00000a"/>
          <w:sz w:val="14"/>
          <w:szCs w:val="14"/>
          <w:u w:val="none"/>
          <w:shd w:fill="auto" w:val="clear"/>
          <w:vertAlign w:val="baseline"/>
          <w:rtl w:val="0"/>
        </w:rPr>
        <w:t xml:space="preserve">a decorrere al più tardi dal 18 aprile 2018 (</w:t>
      </w:r>
      <w:r w:rsidDel="00000000" w:rsidR="00000000" w:rsidRPr="00000000">
        <w:rPr>
          <w:rFonts w:ascii="Arial" w:cs="Arial" w:eastAsia="Arial" w:hAnsi="Arial"/>
          <w:b w:val="0"/>
          <w:bCs w:val="0"/>
          <w:i w:val="1"/>
          <w:iCs w:val="1"/>
          <w:smallCaps w:val="0"/>
          <w:strike w:val="0"/>
          <w:color w:val="00000a"/>
          <w:sz w:val="16.666666666666668"/>
          <w:szCs w:val="16.666666666666668"/>
          <w:u w:val="none"/>
          <w:shd w:fill="auto" w:val="clear"/>
          <w:vertAlign w:val="superscript"/>
          <w:rtl w:val="0"/>
        </w:rPr>
        <w:t xml:space="preserve">32</w:t>
      </w:r>
      <w:r w:rsidDel="00000000" w:rsidR="00000000" w:rsidRPr="00000000">
        <w:rPr>
          <w:rFonts w:ascii="Arial" w:cs="Arial" w:eastAsia="Arial" w:hAnsi="Arial"/>
          <w:b w:val="0"/>
          <w:bCs w:val="0"/>
          <w:i w:val="1"/>
          <w:iCs w:val="1"/>
          <w:smallCaps w:val="0"/>
          <w:strike w:val="0"/>
          <w:color w:val="00000a"/>
          <w:sz w:val="14"/>
          <w:szCs w:val="14"/>
          <w:u w:val="none"/>
          <w:shd w:fill="auto" w:val="clear"/>
          <w:vertAlign w:val="baseline"/>
          <w:rtl w:val="0"/>
        </w:rPr>
        <w:t xml:space="preserve">), la stazione appaltante o l’ente concedente sono già in possesso della documentazione in questione</w:t>
      </w:r>
      <w:r w:rsidDel="00000000" w:rsidR="00000000" w:rsidRPr="00000000">
        <w:rPr>
          <w:rFonts w:ascii="Helvetica Neue" w:cs="Helvetica Neue" w:eastAsia="Helvetica Neue" w:hAnsi="Helvetica Neue"/>
          <w:b w:val="0"/>
          <w:bCs w:val="0"/>
          <w:i w:val="0"/>
          <w:iCs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46">
      <w:pPr>
        <w:spacing w:before="119" w:line="249" w:lineRule="auto"/>
        <w:ind w:left="652" w:right="856" w:firstLine="0"/>
        <w:jc w:val="both"/>
        <w:rPr>
          <w:rFonts w:ascii="Arial" w:cs="Arial" w:eastAsia="Arial" w:hAnsi="Arial"/>
          <w:i w:val="1"/>
          <w:iCs w:val="1"/>
          <w:sz w:val="14"/>
          <w:szCs w:val="14"/>
        </w:rPr>
      </w:pPr>
      <w:r w:rsidDel="00000000" w:rsidR="00000000" w:rsidRPr="00000000">
        <w:rPr>
          <w:rFonts w:ascii="Arial" w:cs="Arial" w:eastAsia="Arial" w:hAnsi="Arial"/>
          <w:i w:val="1"/>
          <w:iCs w:val="1"/>
          <w:color w:val="00000a"/>
          <w:sz w:val="14"/>
          <w:szCs w:val="14"/>
          <w:rtl w:val="0"/>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sidDel="00000000" w:rsidR="00000000" w:rsidRPr="00000000">
        <w:rPr>
          <w:color w:val="00000a"/>
          <w:sz w:val="14"/>
          <w:szCs w:val="14"/>
          <w:rtl w:val="0"/>
        </w:rPr>
        <w:t xml:space="preserve">[procedura di appalto: (descrizione sommaria, estremi della pubblicazione nella </w:t>
      </w:r>
      <w:r w:rsidDel="00000000" w:rsidR="00000000" w:rsidRPr="00000000">
        <w:rPr>
          <w:rFonts w:ascii="Arial" w:cs="Arial" w:eastAsia="Arial" w:hAnsi="Arial"/>
          <w:i w:val="1"/>
          <w:iCs w:val="1"/>
          <w:color w:val="00000a"/>
          <w:sz w:val="14"/>
          <w:szCs w:val="14"/>
          <w:rtl w:val="0"/>
        </w:rPr>
        <w:t xml:space="preserve">Gazzetta ufficiale dell'Unione europea</w:t>
      </w:r>
      <w:r w:rsidDel="00000000" w:rsidR="00000000" w:rsidRPr="00000000">
        <w:rPr>
          <w:color w:val="00000a"/>
          <w:sz w:val="14"/>
          <w:szCs w:val="14"/>
          <w:rtl w:val="0"/>
        </w:rPr>
        <w:t xml:space="preserve">, numero di riferimento)]</w:t>
      </w:r>
      <w:r w:rsidDel="00000000" w:rsidR="00000000" w:rsidRPr="00000000">
        <w:rPr>
          <w:rFonts w:ascii="Arial" w:cs="Arial" w:eastAsia="Arial" w:hAnsi="Arial"/>
          <w:i w:val="1"/>
          <w:iCs w:val="1"/>
          <w:color w:val="00000a"/>
          <w:sz w:val="14"/>
          <w:szCs w:val="14"/>
          <w:rtl w:val="0"/>
        </w:rPr>
        <w:t xml:space="preserve">.</w:t>
      </w: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A">
      <w:pPr>
        <w:tabs>
          <w:tab w:val="left" w:leader="none" w:pos="4996"/>
        </w:tabs>
        <w:spacing w:before="127" w:lineRule="auto"/>
        <w:ind w:left="652" w:firstLine="0"/>
        <w:jc w:val="both"/>
        <w:rPr>
          <w:sz w:val="13"/>
          <w:szCs w:val="13"/>
        </w:rPr>
      </w:pPr>
      <w:r w:rsidDel="00000000" w:rsidR="00000000" w:rsidRPr="00000000">
        <w:rPr>
          <w:color w:val="00000a"/>
          <w:sz w:val="13"/>
          <w:szCs w:val="13"/>
          <w:rtl w:val="0"/>
        </w:rPr>
        <w:t xml:space="preserve">Data, luogo e, se richiesto o necessario, firma/firme: [</w:t>
      </w:r>
      <w:r w:rsidDel="00000000" w:rsidR="00000000" w:rsidRPr="00000000">
        <w:rPr>
          <w:rFonts w:ascii="Times New Roman" w:cs="Times New Roman" w:eastAsia="Times New Roman" w:hAnsi="Times New Roman"/>
          <w:color w:val="00000a"/>
          <w:sz w:val="13"/>
          <w:szCs w:val="13"/>
          <w:rtl w:val="0"/>
        </w:rPr>
        <w:tab/>
      </w:r>
      <w:r w:rsidDel="00000000" w:rsidR="00000000" w:rsidRPr="00000000">
        <w:rPr>
          <w:color w:val="00000a"/>
          <w:sz w:val="13"/>
          <w:szCs w:val="13"/>
          <w:rtl w:val="0"/>
        </w:rPr>
        <w:t xml:space="preserve">]</w:t>
      </w: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bCs w:val="0"/>
          <w:i w:val="0"/>
          <w:iCs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414019</wp:posOffset>
                </wp:positionH>
                <wp:positionV relativeFrom="paragraph">
                  <wp:posOffset>199390</wp:posOffset>
                </wp:positionV>
                <wp:extent cx="1779905" cy="12700"/>
                <wp:effectExtent b="0" l="0" r="0" t="0"/>
                <wp:wrapTopAndBottom distB="0" distT="0"/>
                <wp:docPr id="3" name=""/>
                <a:graphic>
                  <a:graphicData uri="http://schemas.microsoft.com/office/word/2010/wordprocessingShape">
                    <wps:wsp>
                      <wps:cNvSpPr/>
                      <wps:cNvPr id="4" name="Shape 4"/>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414019</wp:posOffset>
                </wp:positionH>
                <wp:positionV relativeFrom="paragraph">
                  <wp:posOffset>199390</wp:posOffset>
                </wp:positionV>
                <wp:extent cx="177990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779905" cy="12700"/>
                        </a:xfrm>
                        <a:prstGeom prst="rect"/>
                        <a:ln/>
                      </pic:spPr>
                    </pic:pic>
                  </a:graphicData>
                </a:graphic>
              </wp:anchor>
            </w:drawing>
          </mc:Fallback>
        </mc:AlternateConten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7"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28</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Indicare chiaramente la voce cui si riferisce la risposta.</w:t>
      </w:r>
      <w:r w:rsidDel="00000000" w:rsidR="00000000" w:rsidRPr="00000000">
        <w:rPr>
          <w:rtl w:val="0"/>
        </w:rPr>
      </w:r>
    </w:p>
    <w:p w:rsidR="00000000" w:rsidDel="00000000" w:rsidP="00000000" w:rsidRDefault="00000000" w:rsidRPr="00000000" w14:paraId="00000455">
      <w:pPr>
        <w:spacing w:line="134"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29</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456">
      <w:pPr>
        <w:spacing w:line="134"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30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457">
      <w:pPr>
        <w:spacing w:line="254" w:lineRule="auto"/>
        <w:ind w:left="927" w:right="291" w:hanging="276.0000000000001"/>
        <w:rPr>
          <w:rFonts w:ascii="Arial" w:cs="Arial" w:eastAsia="Arial" w:hAnsi="Arial"/>
          <w:i w:val="1"/>
          <w:iCs w:val="1"/>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31</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A condizione che l'operatore economico abbia fornito le informazioni necessarie (</w:t>
      </w:r>
      <w:r w:rsidDel="00000000" w:rsidR="00000000" w:rsidRPr="00000000">
        <w:rPr>
          <w:rFonts w:ascii="Arial" w:cs="Arial" w:eastAsia="Arial" w:hAnsi="Arial"/>
          <w:i w:val="1"/>
          <w:iCs w:val="1"/>
          <w:color w:val="00000a"/>
          <w:sz w:val="11"/>
          <w:szCs w:val="11"/>
          <w:rtl w:val="0"/>
        </w:rPr>
        <w:t xml:space="preserve">indirizzo web, autorità o organismo di emanazione, riferimento preciso della documentazione) in modo da consentire all'amministrazione aggiudicatrice o all'ente aggiudicatore di acquisire la documentazione. Se necessario, accludere il pertinente assenso.</w:t>
      </w: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652" w:right="0" w:firstLine="0"/>
        <w:jc w:val="left"/>
        <w:rPr>
          <w:rFonts w:ascii="Helvetica Neue" w:cs="Helvetica Neue" w:eastAsia="Helvetica Neue" w:hAnsi="Helvetica Neue"/>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a"/>
          <w:sz w:val="11.666666666666668"/>
          <w:szCs w:val="11.666666666666668"/>
          <w:u w:val="none"/>
          <w:shd w:fill="auto" w:val="clear"/>
          <w:vertAlign w:val="superscript"/>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a"/>
          <w:sz w:val="11"/>
          <w:szCs w:val="11"/>
          <w:u w:val="none"/>
          <w:shd w:fill="auto" w:val="clear"/>
          <w:vertAlign w:val="baseline"/>
          <w:rtl w:val="0"/>
        </w:rPr>
        <w:t xml:space="preserve">In funzione dell'attuazione nazionale dell'articolo 59, paragrafo 5, secondo comma, della direttiva 2014/24/UE.</w:t>
      </w:r>
      <w:r w:rsidDel="00000000" w:rsidR="00000000" w:rsidRPr="00000000">
        <w:rPr>
          <w:rtl w:val="0"/>
        </w:rPr>
      </w:r>
    </w:p>
    <w:sectPr>
      <w:type w:val="nextPage"/>
      <w:pgSz w:h="16840" w:w="11910" w:orient="portrait"/>
      <w:pgMar w:bottom="2100" w:top="1580" w:left="1100" w:right="420" w:header="0" w:footer="19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6090603</wp:posOffset>
              </wp:positionH>
              <wp:positionV relativeFrom="paragraph">
                <wp:posOffset>9337358</wp:posOffset>
              </wp:positionV>
              <wp:extent cx="148590" cy="158115"/>
              <wp:effectExtent b="0" l="0" r="0" t="0"/>
              <wp:wrapNone/>
              <wp:docPr id="1" name=""/>
              <a:graphic>
                <a:graphicData uri="http://schemas.microsoft.com/office/word/2010/wordprocessingShape">
                  <wps:wsp>
                    <wps:cNvSpPr/>
                    <wps:cNvPr id="2" name="Shape 2"/>
                    <wps:spPr>
                      <a:xfrm>
                        <a:off x="5276468" y="3705705"/>
                        <a:ext cx="139065" cy="148590"/>
                      </a:xfrm>
                      <a:prstGeom prst="rect">
                        <a:avLst/>
                      </a:prstGeom>
                      <a:noFill/>
                      <a:ln>
                        <a:noFill/>
                      </a:ln>
                    </wps:spPr>
                    <wps:txbx>
                      <w:txbxContent>
                        <w:p w:rsidR="00000000" w:rsidDel="00000000" w:rsidP="00000000" w:rsidRDefault="00000000" w:rsidRPr="00000000">
                          <w:pPr>
                            <w:spacing w:after="0" w:before="0" w:line="215.9999942779541"/>
                            <w:ind w:left="60" w:right="0" w:firstLine="60"/>
                            <w:jc w:val="left"/>
                            <w:textDirection w:val="btLr"/>
                          </w:pPr>
                          <w:r w:rsidDel="00000000" w:rsidR="00000000" w:rsidRPr="00000000">
                            <w:rPr>
                              <w:rFonts w:ascii="Calibri" w:cs="Calibri" w:eastAsia="Calibri" w:hAnsi="Calibri"/>
                              <w:b w:val="0"/>
                              <w:i w:val="0"/>
                              <w:smallCaps w:val="0"/>
                              <w:strike w:val="0"/>
                              <w:color w:val="00000a"/>
                              <w:sz w:val="19"/>
                              <w:vertAlign w:val="baseline"/>
                            </w:rPr>
                            <w:t xml:space="preserve">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6090603</wp:posOffset>
              </wp:positionH>
              <wp:positionV relativeFrom="paragraph">
                <wp:posOffset>9337358</wp:posOffset>
              </wp:positionV>
              <wp:extent cx="148590" cy="15811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8590" cy="1581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6053772</wp:posOffset>
              </wp:positionH>
              <wp:positionV relativeFrom="paragraph">
                <wp:posOffset>9337358</wp:posOffset>
              </wp:positionV>
              <wp:extent cx="160020" cy="158115"/>
              <wp:effectExtent b="0" l="0" r="0" t="0"/>
              <wp:wrapNone/>
              <wp:docPr id="16" name=""/>
              <a:graphic>
                <a:graphicData uri="http://schemas.microsoft.com/office/word/2010/wordprocessingShape">
                  <wps:wsp>
                    <wps:cNvSpPr/>
                    <wps:cNvPr id="57" name="Shape 57"/>
                    <wps:spPr>
                      <a:xfrm>
                        <a:off x="5270753" y="3705705"/>
                        <a:ext cx="150495" cy="148590"/>
                      </a:xfrm>
                      <a:prstGeom prst="rect">
                        <a:avLst/>
                      </a:prstGeom>
                      <a:noFill/>
                      <a:ln>
                        <a:noFill/>
                      </a:ln>
                    </wps:spPr>
                    <wps:txbx>
                      <w:txbxContent>
                        <w:p w:rsidR="00000000" w:rsidDel="00000000" w:rsidP="00000000" w:rsidRDefault="00000000" w:rsidRPr="00000000">
                          <w:pPr>
                            <w:spacing w:after="0" w:before="0" w:line="215.9999942779541"/>
                            <w:ind w:left="20" w:right="0" w:firstLine="20"/>
                            <w:jc w:val="left"/>
                            <w:textDirection w:val="btLr"/>
                          </w:pPr>
                          <w:r w:rsidDel="00000000" w:rsidR="00000000" w:rsidRPr="00000000">
                            <w:rPr>
                              <w:rFonts w:ascii="Calibri" w:cs="Calibri" w:eastAsia="Calibri" w:hAnsi="Calibri"/>
                              <w:b w:val="0"/>
                              <w:i w:val="0"/>
                              <w:smallCaps w:val="0"/>
                              <w:strike w:val="0"/>
                              <w:color w:val="00000a"/>
                              <w:sz w:val="19"/>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6053772</wp:posOffset>
              </wp:positionH>
              <wp:positionV relativeFrom="paragraph">
                <wp:posOffset>9337358</wp:posOffset>
              </wp:positionV>
              <wp:extent cx="160020" cy="158115"/>
              <wp:effectExtent b="0" l="0" r="0" t="0"/>
              <wp:wrapNone/>
              <wp:docPr id="16"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60020" cy="15811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6053772</wp:posOffset>
              </wp:positionH>
              <wp:positionV relativeFrom="paragraph">
                <wp:posOffset>9337358</wp:posOffset>
              </wp:positionV>
              <wp:extent cx="185420" cy="158115"/>
              <wp:effectExtent b="0" l="0" r="0" t="0"/>
              <wp:wrapNone/>
              <wp:docPr id="23" name=""/>
              <a:graphic>
                <a:graphicData uri="http://schemas.microsoft.com/office/word/2010/wordprocessingShape">
                  <wps:wsp>
                    <wps:cNvSpPr/>
                    <wps:cNvPr id="66" name="Shape 66"/>
                    <wps:spPr>
                      <a:xfrm>
                        <a:off x="5258053" y="3705705"/>
                        <a:ext cx="175895" cy="148590"/>
                      </a:xfrm>
                      <a:prstGeom prst="rect">
                        <a:avLst/>
                      </a:prstGeom>
                      <a:noFill/>
                      <a:ln>
                        <a:noFill/>
                      </a:ln>
                    </wps:spPr>
                    <wps:txbx>
                      <w:txbxContent>
                        <w:p w:rsidR="00000000" w:rsidDel="00000000" w:rsidP="00000000" w:rsidRDefault="00000000" w:rsidRPr="00000000">
                          <w:pPr>
                            <w:spacing w:after="0" w:before="0" w:line="215.9999942779541"/>
                            <w:ind w:left="20" w:right="0" w:firstLine="20"/>
                            <w:jc w:val="left"/>
                            <w:textDirection w:val="btLr"/>
                          </w:pPr>
                          <w:r w:rsidDel="00000000" w:rsidR="00000000" w:rsidRPr="00000000">
                            <w:rPr>
                              <w:rFonts w:ascii="Calibri" w:cs="Calibri" w:eastAsia="Calibri" w:hAnsi="Calibri"/>
                              <w:b w:val="0"/>
                              <w:i w:val="0"/>
                              <w:smallCaps w:val="0"/>
                              <w:strike w:val="0"/>
                              <w:color w:val="00000a"/>
                              <w:sz w:val="19"/>
                              <w:vertAlign w:val="baseline"/>
                            </w:rPr>
                            <w:t xml:space="preserve">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6053772</wp:posOffset>
              </wp:positionH>
              <wp:positionV relativeFrom="paragraph">
                <wp:posOffset>9337358</wp:posOffset>
              </wp:positionV>
              <wp:extent cx="185420" cy="158115"/>
              <wp:effectExtent b="0" l="0" r="0" t="0"/>
              <wp:wrapNone/>
              <wp:docPr id="23"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185420" cy="15811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52" w:hanging="207"/>
      </w:pPr>
      <w:rPr>
        <w:rFonts w:ascii="Arial" w:cs="Arial" w:eastAsia="Arial" w:hAnsi="Arial"/>
        <w:i w:val="1"/>
        <w:iCs w:val="1"/>
        <w:color w:val="00000a"/>
        <w:sz w:val="14"/>
        <w:szCs w:val="14"/>
      </w:rPr>
    </w:lvl>
    <w:lvl w:ilvl="1">
      <w:start w:val="0"/>
      <w:numFmt w:val="bullet"/>
      <w:lvlText w:val="•"/>
      <w:lvlJc w:val="left"/>
      <w:pPr>
        <w:ind w:left="1632" w:hanging="207"/>
      </w:pPr>
      <w:rPr/>
    </w:lvl>
    <w:lvl w:ilvl="2">
      <w:start w:val="0"/>
      <w:numFmt w:val="bullet"/>
      <w:lvlText w:val="•"/>
      <w:lvlJc w:val="left"/>
      <w:pPr>
        <w:ind w:left="2605" w:hanging="207"/>
      </w:pPr>
      <w:rPr/>
    </w:lvl>
    <w:lvl w:ilvl="3">
      <w:start w:val="0"/>
      <w:numFmt w:val="bullet"/>
      <w:lvlText w:val="•"/>
      <w:lvlJc w:val="left"/>
      <w:pPr>
        <w:ind w:left="3577" w:hanging="207"/>
      </w:pPr>
      <w:rPr/>
    </w:lvl>
    <w:lvl w:ilvl="4">
      <w:start w:val="0"/>
      <w:numFmt w:val="bullet"/>
      <w:lvlText w:val="•"/>
      <w:lvlJc w:val="left"/>
      <w:pPr>
        <w:ind w:left="4550" w:hanging="207"/>
      </w:pPr>
      <w:rPr/>
    </w:lvl>
    <w:lvl w:ilvl="5">
      <w:start w:val="0"/>
      <w:numFmt w:val="bullet"/>
      <w:lvlText w:val="•"/>
      <w:lvlJc w:val="left"/>
      <w:pPr>
        <w:ind w:left="5523" w:hanging="207.0000000000009"/>
      </w:pPr>
      <w:rPr/>
    </w:lvl>
    <w:lvl w:ilvl="6">
      <w:start w:val="0"/>
      <w:numFmt w:val="bullet"/>
      <w:lvlText w:val="•"/>
      <w:lvlJc w:val="left"/>
      <w:pPr>
        <w:ind w:left="6495" w:hanging="207"/>
      </w:pPr>
      <w:rPr/>
    </w:lvl>
    <w:lvl w:ilvl="7">
      <w:start w:val="0"/>
      <w:numFmt w:val="bullet"/>
      <w:lvlText w:val="•"/>
      <w:lvlJc w:val="left"/>
      <w:pPr>
        <w:ind w:left="7468" w:hanging="207.0000000000009"/>
      </w:pPr>
      <w:rPr/>
    </w:lvl>
    <w:lvl w:ilvl="8">
      <w:start w:val="0"/>
      <w:numFmt w:val="bullet"/>
      <w:lvlText w:val="•"/>
      <w:lvlJc w:val="left"/>
      <w:pPr>
        <w:ind w:left="8441" w:hanging="207"/>
      </w:pPr>
      <w:rPr/>
    </w:lvl>
  </w:abstractNum>
  <w:abstractNum w:abstractNumId="2">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3">
    <w:lvl w:ilvl="0">
      <w:start w:val="1"/>
      <w:numFmt w:val="lowerLetter"/>
      <w:lvlText w:val="%1)"/>
      <w:lvlJc w:val="left"/>
      <w:pPr>
        <w:ind w:left="597" w:hanging="351"/>
      </w:pPr>
      <w:rPr>
        <w:rFonts w:ascii="Helvetica Neue" w:cs="Helvetica Neue" w:eastAsia="Helvetica Neue" w:hAnsi="Helvetica Neue"/>
        <w:sz w:val="13"/>
        <w:szCs w:val="13"/>
      </w:rPr>
    </w:lvl>
    <w:lvl w:ilvl="1">
      <w:start w:val="0"/>
      <w:numFmt w:val="bullet"/>
      <w:lvlText w:val="•"/>
      <w:lvlJc w:val="left"/>
      <w:pPr>
        <w:ind w:left="991" w:hanging="351.0000000000001"/>
      </w:pPr>
      <w:rPr/>
    </w:lvl>
    <w:lvl w:ilvl="2">
      <w:start w:val="0"/>
      <w:numFmt w:val="bullet"/>
      <w:lvlText w:val="•"/>
      <w:lvlJc w:val="left"/>
      <w:pPr>
        <w:ind w:left="1382" w:hanging="351"/>
      </w:pPr>
      <w:rPr/>
    </w:lvl>
    <w:lvl w:ilvl="3">
      <w:start w:val="0"/>
      <w:numFmt w:val="bullet"/>
      <w:lvlText w:val="•"/>
      <w:lvlJc w:val="left"/>
      <w:pPr>
        <w:ind w:left="1773" w:hanging="350.9999999999998"/>
      </w:pPr>
      <w:rPr/>
    </w:lvl>
    <w:lvl w:ilvl="4">
      <w:start w:val="0"/>
      <w:numFmt w:val="bullet"/>
      <w:lvlText w:val="•"/>
      <w:lvlJc w:val="left"/>
      <w:pPr>
        <w:ind w:left="2164" w:hanging="351"/>
      </w:pPr>
      <w:rPr/>
    </w:lvl>
    <w:lvl w:ilvl="5">
      <w:start w:val="0"/>
      <w:numFmt w:val="bullet"/>
      <w:lvlText w:val="•"/>
      <w:lvlJc w:val="left"/>
      <w:pPr>
        <w:ind w:left="2556" w:hanging="351"/>
      </w:pPr>
      <w:rPr/>
    </w:lvl>
    <w:lvl w:ilvl="6">
      <w:start w:val="0"/>
      <w:numFmt w:val="bullet"/>
      <w:lvlText w:val="•"/>
      <w:lvlJc w:val="left"/>
      <w:pPr>
        <w:ind w:left="2947" w:hanging="351.00000000000045"/>
      </w:pPr>
      <w:rPr/>
    </w:lvl>
    <w:lvl w:ilvl="7">
      <w:start w:val="0"/>
      <w:numFmt w:val="bullet"/>
      <w:lvlText w:val="•"/>
      <w:lvlJc w:val="left"/>
      <w:pPr>
        <w:ind w:left="3338" w:hanging="351"/>
      </w:pPr>
      <w:rPr/>
    </w:lvl>
    <w:lvl w:ilvl="8">
      <w:start w:val="0"/>
      <w:numFmt w:val="bullet"/>
      <w:lvlText w:val="•"/>
      <w:lvlJc w:val="left"/>
      <w:pPr>
        <w:ind w:left="3729" w:hanging="351.00000000000045"/>
      </w:pPr>
      <w:rPr/>
    </w:lvl>
  </w:abstractNum>
  <w:abstractNum w:abstractNumId="4">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5">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6">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7">
    <w:lvl w:ilvl="0">
      <w:start w:val="1"/>
      <w:numFmt w:val="lowerLetter"/>
      <w:lvlText w:val="%1)"/>
      <w:lvlJc w:val="left"/>
      <w:pPr>
        <w:ind w:left="364" w:hanging="277"/>
      </w:pPr>
      <w:rPr/>
    </w:lvl>
    <w:lvl w:ilvl="1">
      <w:start w:val="0"/>
      <w:numFmt w:val="bullet"/>
      <w:lvlText w:val="•"/>
      <w:lvlJc w:val="left"/>
      <w:pPr>
        <w:ind w:left="763" w:hanging="277.00000000000006"/>
      </w:pPr>
      <w:rPr/>
    </w:lvl>
    <w:lvl w:ilvl="2">
      <w:start w:val="0"/>
      <w:numFmt w:val="bullet"/>
      <w:lvlText w:val="•"/>
      <w:lvlJc w:val="left"/>
      <w:pPr>
        <w:ind w:left="1167" w:hanging="277"/>
      </w:pPr>
      <w:rPr/>
    </w:lvl>
    <w:lvl w:ilvl="3">
      <w:start w:val="0"/>
      <w:numFmt w:val="bullet"/>
      <w:lvlText w:val="•"/>
      <w:lvlJc w:val="left"/>
      <w:pPr>
        <w:ind w:left="1571" w:hanging="277"/>
      </w:pPr>
      <w:rPr/>
    </w:lvl>
    <w:lvl w:ilvl="4">
      <w:start w:val="0"/>
      <w:numFmt w:val="bullet"/>
      <w:lvlText w:val="•"/>
      <w:lvlJc w:val="left"/>
      <w:pPr>
        <w:ind w:left="1975" w:hanging="277"/>
      </w:pPr>
      <w:rPr/>
    </w:lvl>
    <w:lvl w:ilvl="5">
      <w:start w:val="0"/>
      <w:numFmt w:val="bullet"/>
      <w:lvlText w:val="•"/>
      <w:lvlJc w:val="left"/>
      <w:pPr>
        <w:ind w:left="2379" w:hanging="277"/>
      </w:pPr>
      <w:rPr/>
    </w:lvl>
    <w:lvl w:ilvl="6">
      <w:start w:val="0"/>
      <w:numFmt w:val="bullet"/>
      <w:lvlText w:val="•"/>
      <w:lvlJc w:val="left"/>
      <w:pPr>
        <w:ind w:left="2783" w:hanging="277"/>
      </w:pPr>
      <w:rPr/>
    </w:lvl>
    <w:lvl w:ilvl="7">
      <w:start w:val="0"/>
      <w:numFmt w:val="bullet"/>
      <w:lvlText w:val="•"/>
      <w:lvlJc w:val="left"/>
      <w:pPr>
        <w:ind w:left="3187" w:hanging="277"/>
      </w:pPr>
      <w:rPr/>
    </w:lvl>
    <w:lvl w:ilvl="8">
      <w:start w:val="0"/>
      <w:numFmt w:val="bullet"/>
      <w:lvlText w:val="•"/>
      <w:lvlJc w:val="left"/>
      <w:pPr>
        <w:ind w:left="3591" w:hanging="276.99999999999955"/>
      </w:pPr>
      <w:rPr/>
    </w:lvl>
  </w:abstractNum>
  <w:abstractNum w:abstractNumId="8">
    <w:lvl w:ilvl="0">
      <w:start w:val="1"/>
      <w:numFmt w:val="lowerLetter"/>
      <w:lvlText w:val="%1)"/>
      <w:lvlJc w:val="left"/>
      <w:pPr>
        <w:ind w:left="364" w:hanging="277"/>
      </w:pPr>
      <w:rPr>
        <w:rFonts w:ascii="Helvetica Neue" w:cs="Helvetica Neue" w:eastAsia="Helvetica Neue" w:hAnsi="Helvetica Neue"/>
        <w:sz w:val="13"/>
        <w:szCs w:val="13"/>
      </w:rPr>
    </w:lvl>
    <w:lvl w:ilvl="1">
      <w:start w:val="0"/>
      <w:numFmt w:val="bullet"/>
      <w:lvlText w:val="•"/>
      <w:lvlJc w:val="left"/>
      <w:pPr>
        <w:ind w:left="830" w:hanging="277"/>
      </w:pPr>
      <w:rPr/>
    </w:lvl>
    <w:lvl w:ilvl="2">
      <w:start w:val="0"/>
      <w:numFmt w:val="bullet"/>
      <w:lvlText w:val="•"/>
      <w:lvlJc w:val="left"/>
      <w:pPr>
        <w:ind w:left="1301" w:hanging="277.0000000000001"/>
      </w:pPr>
      <w:rPr/>
    </w:lvl>
    <w:lvl w:ilvl="3">
      <w:start w:val="0"/>
      <w:numFmt w:val="bullet"/>
      <w:lvlText w:val="•"/>
      <w:lvlJc w:val="left"/>
      <w:pPr>
        <w:ind w:left="1772" w:hanging="277"/>
      </w:pPr>
      <w:rPr/>
    </w:lvl>
    <w:lvl w:ilvl="4">
      <w:start w:val="0"/>
      <w:numFmt w:val="bullet"/>
      <w:lvlText w:val="•"/>
      <w:lvlJc w:val="left"/>
      <w:pPr>
        <w:ind w:left="2243" w:hanging="276.9999999999998"/>
      </w:pPr>
      <w:rPr/>
    </w:lvl>
    <w:lvl w:ilvl="5">
      <w:start w:val="0"/>
      <w:numFmt w:val="bullet"/>
      <w:lvlText w:val="•"/>
      <w:lvlJc w:val="left"/>
      <w:pPr>
        <w:ind w:left="2714" w:hanging="277"/>
      </w:pPr>
      <w:rPr/>
    </w:lvl>
    <w:lvl w:ilvl="6">
      <w:start w:val="0"/>
      <w:numFmt w:val="bullet"/>
      <w:lvlText w:val="•"/>
      <w:lvlJc w:val="left"/>
      <w:pPr>
        <w:ind w:left="3184" w:hanging="277"/>
      </w:pPr>
      <w:rPr/>
    </w:lvl>
    <w:lvl w:ilvl="7">
      <w:start w:val="0"/>
      <w:numFmt w:val="bullet"/>
      <w:lvlText w:val="•"/>
      <w:lvlJc w:val="left"/>
      <w:pPr>
        <w:ind w:left="3655" w:hanging="277"/>
      </w:pPr>
      <w:rPr/>
    </w:lvl>
    <w:lvl w:ilvl="8">
      <w:start w:val="0"/>
      <w:numFmt w:val="bullet"/>
      <w:lvlText w:val="•"/>
      <w:lvlJc w:val="left"/>
      <w:pPr>
        <w:ind w:left="4126" w:hanging="276.99999999999955"/>
      </w:pPr>
      <w:rPr/>
    </w:lvl>
  </w:abstractNum>
  <w:abstractNum w:abstractNumId="9">
    <w:lvl w:ilvl="0">
      <w:start w:val="1"/>
      <w:numFmt w:val="lowerLetter"/>
      <w:lvlText w:val="%1)"/>
      <w:lvlJc w:val="left"/>
      <w:pPr>
        <w:ind w:left="401" w:hanging="351"/>
      </w:pPr>
      <w:rPr>
        <w:rFonts w:ascii="Helvetica Neue" w:cs="Helvetica Neue" w:eastAsia="Helvetica Neue" w:hAnsi="Helvetica Neue"/>
        <w:sz w:val="13"/>
        <w:szCs w:val="13"/>
      </w:rPr>
    </w:lvl>
    <w:lvl w:ilvl="1">
      <w:start w:val="0"/>
      <w:numFmt w:val="bullet"/>
      <w:lvlText w:val="•"/>
      <w:lvlJc w:val="left"/>
      <w:pPr>
        <w:ind w:left="739" w:hanging="350.99999999999994"/>
      </w:pPr>
      <w:rPr/>
    </w:lvl>
    <w:lvl w:ilvl="2">
      <w:start w:val="0"/>
      <w:numFmt w:val="bullet"/>
      <w:lvlText w:val="•"/>
      <w:lvlJc w:val="left"/>
      <w:pPr>
        <w:ind w:left="1078" w:hanging="351.0000000000001"/>
      </w:pPr>
      <w:rPr/>
    </w:lvl>
    <w:lvl w:ilvl="3">
      <w:start w:val="0"/>
      <w:numFmt w:val="bullet"/>
      <w:lvlText w:val="•"/>
      <w:lvlJc w:val="left"/>
      <w:pPr>
        <w:ind w:left="1418" w:hanging="350.9999999999998"/>
      </w:pPr>
      <w:rPr/>
    </w:lvl>
    <w:lvl w:ilvl="4">
      <w:start w:val="0"/>
      <w:numFmt w:val="bullet"/>
      <w:lvlText w:val="•"/>
      <w:lvlJc w:val="left"/>
      <w:pPr>
        <w:ind w:left="1757" w:hanging="351"/>
      </w:pPr>
      <w:rPr/>
    </w:lvl>
    <w:lvl w:ilvl="5">
      <w:start w:val="0"/>
      <w:numFmt w:val="bullet"/>
      <w:lvlText w:val="•"/>
      <w:lvlJc w:val="left"/>
      <w:pPr>
        <w:ind w:left="2097" w:hanging="351"/>
      </w:pPr>
      <w:rPr/>
    </w:lvl>
    <w:lvl w:ilvl="6">
      <w:start w:val="0"/>
      <w:numFmt w:val="bullet"/>
      <w:lvlText w:val="•"/>
      <w:lvlJc w:val="left"/>
      <w:pPr>
        <w:ind w:left="2436" w:hanging="351"/>
      </w:pPr>
      <w:rPr/>
    </w:lvl>
    <w:lvl w:ilvl="7">
      <w:start w:val="0"/>
      <w:numFmt w:val="bullet"/>
      <w:lvlText w:val="•"/>
      <w:lvlJc w:val="left"/>
      <w:pPr>
        <w:ind w:left="2775" w:hanging="351"/>
      </w:pPr>
      <w:rPr/>
    </w:lvl>
    <w:lvl w:ilvl="8">
      <w:start w:val="0"/>
      <w:numFmt w:val="bullet"/>
      <w:lvlText w:val="•"/>
      <w:lvlJc w:val="left"/>
      <w:pPr>
        <w:ind w:left="3115" w:hanging="351"/>
      </w:pPr>
      <w:rPr/>
    </w:lvl>
  </w:abstractNum>
  <w:abstractNum w:abstractNumId="10">
    <w:lvl w:ilvl="0">
      <w:start w:val="1"/>
      <w:numFmt w:val="lowerLetter"/>
      <w:lvlText w:val="%1)"/>
      <w:lvlJc w:val="left"/>
      <w:pPr>
        <w:ind w:left="364" w:hanging="276"/>
      </w:pPr>
      <w:rPr>
        <w:i w:val="1"/>
        <w:iCs w:val="1"/>
      </w:rPr>
    </w:lvl>
    <w:lvl w:ilvl="1">
      <w:start w:val="0"/>
      <w:numFmt w:val="bullet"/>
      <w:lvlText w:val="•"/>
      <w:lvlJc w:val="left"/>
      <w:pPr>
        <w:ind w:left="830" w:hanging="276"/>
      </w:pPr>
      <w:rPr/>
    </w:lvl>
    <w:lvl w:ilvl="2">
      <w:start w:val="0"/>
      <w:numFmt w:val="bullet"/>
      <w:lvlText w:val="•"/>
      <w:lvlJc w:val="left"/>
      <w:pPr>
        <w:ind w:left="1301" w:hanging="276"/>
      </w:pPr>
      <w:rPr/>
    </w:lvl>
    <w:lvl w:ilvl="3">
      <w:start w:val="0"/>
      <w:numFmt w:val="bullet"/>
      <w:lvlText w:val="•"/>
      <w:lvlJc w:val="left"/>
      <w:pPr>
        <w:ind w:left="1772" w:hanging="276"/>
      </w:pPr>
      <w:rPr/>
    </w:lvl>
    <w:lvl w:ilvl="4">
      <w:start w:val="0"/>
      <w:numFmt w:val="bullet"/>
      <w:lvlText w:val="•"/>
      <w:lvlJc w:val="left"/>
      <w:pPr>
        <w:ind w:left="2243" w:hanging="275.9999999999998"/>
      </w:pPr>
      <w:rPr/>
    </w:lvl>
    <w:lvl w:ilvl="5">
      <w:start w:val="0"/>
      <w:numFmt w:val="bullet"/>
      <w:lvlText w:val="•"/>
      <w:lvlJc w:val="left"/>
      <w:pPr>
        <w:ind w:left="2714" w:hanging="276"/>
      </w:pPr>
      <w:rPr/>
    </w:lvl>
    <w:lvl w:ilvl="6">
      <w:start w:val="0"/>
      <w:numFmt w:val="bullet"/>
      <w:lvlText w:val="•"/>
      <w:lvlJc w:val="left"/>
      <w:pPr>
        <w:ind w:left="3184" w:hanging="276.00000000000045"/>
      </w:pPr>
      <w:rPr/>
    </w:lvl>
    <w:lvl w:ilvl="7">
      <w:start w:val="0"/>
      <w:numFmt w:val="bullet"/>
      <w:lvlText w:val="•"/>
      <w:lvlJc w:val="left"/>
      <w:pPr>
        <w:ind w:left="3655" w:hanging="276"/>
      </w:pPr>
      <w:rPr/>
    </w:lvl>
    <w:lvl w:ilvl="8">
      <w:start w:val="0"/>
      <w:numFmt w:val="bullet"/>
      <w:lvlText w:val="•"/>
      <w:lvlJc w:val="left"/>
      <w:pPr>
        <w:ind w:left="4126" w:hanging="276"/>
      </w:pPr>
      <w:rPr/>
    </w:lvl>
  </w:abstractNum>
  <w:abstractNum w:abstractNumId="11">
    <w:lvl w:ilvl="0">
      <w:start w:val="4"/>
      <w:numFmt w:val="lowerLetter"/>
      <w:lvlText w:val="%1)"/>
      <w:lvlJc w:val="left"/>
      <w:pPr>
        <w:ind w:left="247" w:hanging="156"/>
      </w:pPr>
      <w:rPr/>
    </w:lvl>
    <w:lvl w:ilvl="1">
      <w:start w:val="0"/>
      <w:numFmt w:val="bullet"/>
      <w:lvlText w:val="•"/>
      <w:lvlJc w:val="left"/>
      <w:pPr>
        <w:ind w:left="595" w:hanging="156"/>
      </w:pPr>
      <w:rPr/>
    </w:lvl>
    <w:lvl w:ilvl="2">
      <w:start w:val="0"/>
      <w:numFmt w:val="bullet"/>
      <w:lvlText w:val="•"/>
      <w:lvlJc w:val="left"/>
      <w:pPr>
        <w:ind w:left="950" w:hanging="156"/>
      </w:pPr>
      <w:rPr/>
    </w:lvl>
    <w:lvl w:ilvl="3">
      <w:start w:val="0"/>
      <w:numFmt w:val="bullet"/>
      <w:lvlText w:val="•"/>
      <w:lvlJc w:val="left"/>
      <w:pPr>
        <w:ind w:left="1306" w:hanging="156"/>
      </w:pPr>
      <w:rPr/>
    </w:lvl>
    <w:lvl w:ilvl="4">
      <w:start w:val="0"/>
      <w:numFmt w:val="bullet"/>
      <w:lvlText w:val="•"/>
      <w:lvlJc w:val="left"/>
      <w:pPr>
        <w:ind w:left="1661" w:hanging="156"/>
      </w:pPr>
      <w:rPr/>
    </w:lvl>
    <w:lvl w:ilvl="5">
      <w:start w:val="0"/>
      <w:numFmt w:val="bullet"/>
      <w:lvlText w:val="•"/>
      <w:lvlJc w:val="left"/>
      <w:pPr>
        <w:ind w:left="2017" w:hanging="156"/>
      </w:pPr>
      <w:rPr/>
    </w:lvl>
    <w:lvl w:ilvl="6">
      <w:start w:val="0"/>
      <w:numFmt w:val="bullet"/>
      <w:lvlText w:val="•"/>
      <w:lvlJc w:val="left"/>
      <w:pPr>
        <w:ind w:left="2372" w:hanging="156"/>
      </w:pPr>
      <w:rPr/>
    </w:lvl>
    <w:lvl w:ilvl="7">
      <w:start w:val="0"/>
      <w:numFmt w:val="bullet"/>
      <w:lvlText w:val="•"/>
      <w:lvlJc w:val="left"/>
      <w:pPr>
        <w:ind w:left="2727" w:hanging="156.00000000000045"/>
      </w:pPr>
      <w:rPr/>
    </w:lvl>
    <w:lvl w:ilvl="8">
      <w:start w:val="0"/>
      <w:numFmt w:val="bullet"/>
      <w:lvlText w:val="•"/>
      <w:lvlJc w:val="left"/>
      <w:pPr>
        <w:ind w:left="3083" w:hanging="156"/>
      </w:pPr>
      <w:rPr/>
    </w:lvl>
  </w:abstractNum>
  <w:abstractNum w:abstractNumId="12">
    <w:lvl w:ilvl="0">
      <w:start w:val="1"/>
      <w:numFmt w:val="decimal"/>
      <w:lvlText w:val="%1)"/>
      <w:lvlJc w:val="left"/>
      <w:pPr>
        <w:ind w:left="292" w:hanging="205"/>
      </w:pPr>
      <w:rPr>
        <w:rFonts w:ascii="Helvetica Neue" w:cs="Helvetica Neue" w:eastAsia="Helvetica Neue" w:hAnsi="Helvetica Neue"/>
        <w:color w:val="00000a"/>
        <w:sz w:val="14"/>
        <w:szCs w:val="14"/>
      </w:rPr>
    </w:lvl>
    <w:lvl w:ilvl="1">
      <w:start w:val="0"/>
      <w:numFmt w:val="bullet"/>
      <w:lvlText w:val="•"/>
      <w:lvlJc w:val="left"/>
      <w:pPr>
        <w:ind w:left="721" w:hanging="205"/>
      </w:pPr>
      <w:rPr/>
    </w:lvl>
    <w:lvl w:ilvl="2">
      <w:start w:val="0"/>
      <w:numFmt w:val="bullet"/>
      <w:lvlText w:val="•"/>
      <w:lvlJc w:val="left"/>
      <w:pPr>
        <w:ind w:left="1142" w:hanging="205"/>
      </w:pPr>
      <w:rPr/>
    </w:lvl>
    <w:lvl w:ilvl="3">
      <w:start w:val="0"/>
      <w:numFmt w:val="bullet"/>
      <w:lvlText w:val="•"/>
      <w:lvlJc w:val="left"/>
      <w:pPr>
        <w:ind w:left="1563" w:hanging="205"/>
      </w:pPr>
      <w:rPr/>
    </w:lvl>
    <w:lvl w:ilvl="4">
      <w:start w:val="0"/>
      <w:numFmt w:val="bullet"/>
      <w:lvlText w:val="•"/>
      <w:lvlJc w:val="left"/>
      <w:pPr>
        <w:ind w:left="1984" w:hanging="205"/>
      </w:pPr>
      <w:rPr/>
    </w:lvl>
    <w:lvl w:ilvl="5">
      <w:start w:val="0"/>
      <w:numFmt w:val="bullet"/>
      <w:lvlText w:val="•"/>
      <w:lvlJc w:val="left"/>
      <w:pPr>
        <w:ind w:left="2406" w:hanging="205"/>
      </w:pPr>
      <w:rPr/>
    </w:lvl>
    <w:lvl w:ilvl="6">
      <w:start w:val="0"/>
      <w:numFmt w:val="bullet"/>
      <w:lvlText w:val="•"/>
      <w:lvlJc w:val="left"/>
      <w:pPr>
        <w:ind w:left="2827" w:hanging="205"/>
      </w:pPr>
      <w:rPr/>
    </w:lvl>
    <w:lvl w:ilvl="7">
      <w:start w:val="0"/>
      <w:numFmt w:val="bullet"/>
      <w:lvlText w:val="•"/>
      <w:lvlJc w:val="left"/>
      <w:pPr>
        <w:ind w:left="3248" w:hanging="205"/>
      </w:pPr>
      <w:rPr/>
    </w:lvl>
    <w:lvl w:ilvl="8">
      <w:start w:val="0"/>
      <w:numFmt w:val="bullet"/>
      <w:lvlText w:val="•"/>
      <w:lvlJc w:val="left"/>
      <w:pPr>
        <w:ind w:left="3669" w:hanging="205"/>
      </w:pPr>
      <w:rPr/>
    </w:lvl>
  </w:abstractNum>
  <w:abstractNum w:abstractNumId="13">
    <w:lvl w:ilvl="0">
      <w:start w:val="3"/>
      <w:numFmt w:val="lowerLetter"/>
      <w:lvlText w:val="%1)"/>
      <w:lvlJc w:val="left"/>
      <w:pPr>
        <w:ind w:left="364" w:hanging="284"/>
      </w:pPr>
      <w:rPr>
        <w:rFonts w:ascii="Helvetica Neue" w:cs="Helvetica Neue" w:eastAsia="Helvetica Neue" w:hAnsi="Helvetica Neue"/>
        <w:sz w:val="13"/>
        <w:szCs w:val="13"/>
      </w:rPr>
    </w:lvl>
    <w:lvl w:ilvl="1">
      <w:start w:val="0"/>
      <w:numFmt w:val="bullet"/>
      <w:lvlText w:val="•"/>
      <w:lvlJc w:val="left"/>
      <w:pPr>
        <w:ind w:left="830" w:hanging="284"/>
      </w:pPr>
      <w:rPr/>
    </w:lvl>
    <w:lvl w:ilvl="2">
      <w:start w:val="0"/>
      <w:numFmt w:val="bullet"/>
      <w:lvlText w:val="•"/>
      <w:lvlJc w:val="left"/>
      <w:pPr>
        <w:ind w:left="1301" w:hanging="284.0000000000001"/>
      </w:pPr>
      <w:rPr/>
    </w:lvl>
    <w:lvl w:ilvl="3">
      <w:start w:val="0"/>
      <w:numFmt w:val="bullet"/>
      <w:lvlText w:val="•"/>
      <w:lvlJc w:val="left"/>
      <w:pPr>
        <w:ind w:left="1772" w:hanging="284.0000000000002"/>
      </w:pPr>
      <w:rPr/>
    </w:lvl>
    <w:lvl w:ilvl="4">
      <w:start w:val="0"/>
      <w:numFmt w:val="bullet"/>
      <w:lvlText w:val="•"/>
      <w:lvlJc w:val="left"/>
      <w:pPr>
        <w:ind w:left="2243" w:hanging="284"/>
      </w:pPr>
      <w:rPr/>
    </w:lvl>
    <w:lvl w:ilvl="5">
      <w:start w:val="0"/>
      <w:numFmt w:val="bullet"/>
      <w:lvlText w:val="•"/>
      <w:lvlJc w:val="left"/>
      <w:pPr>
        <w:ind w:left="2714" w:hanging="284.00000000000045"/>
      </w:pPr>
      <w:rPr/>
    </w:lvl>
    <w:lvl w:ilvl="6">
      <w:start w:val="0"/>
      <w:numFmt w:val="bullet"/>
      <w:lvlText w:val="•"/>
      <w:lvlJc w:val="left"/>
      <w:pPr>
        <w:ind w:left="3184" w:hanging="284"/>
      </w:pPr>
      <w:rPr/>
    </w:lvl>
    <w:lvl w:ilvl="7">
      <w:start w:val="0"/>
      <w:numFmt w:val="bullet"/>
      <w:lvlText w:val="•"/>
      <w:lvlJc w:val="left"/>
      <w:pPr>
        <w:ind w:left="3655" w:hanging="284"/>
      </w:pPr>
      <w:rPr/>
    </w:lvl>
    <w:lvl w:ilvl="8">
      <w:start w:val="0"/>
      <w:numFmt w:val="bullet"/>
      <w:lvlText w:val="•"/>
      <w:lvlJc w:val="left"/>
      <w:pPr>
        <w:ind w:left="4126" w:hanging="283.99999999999955"/>
      </w:pPr>
      <w:rPr/>
    </w:lvl>
  </w:abstractNum>
  <w:abstractNum w:abstractNumId="14">
    <w:lvl w:ilvl="0">
      <w:start w:val="1"/>
      <w:numFmt w:val="lowerLetter"/>
      <w:lvlText w:val="%1)"/>
      <w:lvlJc w:val="left"/>
      <w:pPr>
        <w:ind w:left="364" w:hanging="276"/>
      </w:pPr>
      <w:rPr>
        <w:i w:val="1"/>
        <w:iCs w:val="1"/>
      </w:rPr>
    </w:lvl>
    <w:lvl w:ilvl="1">
      <w:start w:val="0"/>
      <w:numFmt w:val="bullet"/>
      <w:lvlText w:val="•"/>
      <w:lvlJc w:val="left"/>
      <w:pPr>
        <w:ind w:left="830" w:hanging="276"/>
      </w:pPr>
      <w:rPr/>
    </w:lvl>
    <w:lvl w:ilvl="2">
      <w:start w:val="0"/>
      <w:numFmt w:val="bullet"/>
      <w:lvlText w:val="•"/>
      <w:lvlJc w:val="left"/>
      <w:pPr>
        <w:ind w:left="1301" w:hanging="276"/>
      </w:pPr>
      <w:rPr/>
    </w:lvl>
    <w:lvl w:ilvl="3">
      <w:start w:val="0"/>
      <w:numFmt w:val="bullet"/>
      <w:lvlText w:val="•"/>
      <w:lvlJc w:val="left"/>
      <w:pPr>
        <w:ind w:left="1772" w:hanging="276"/>
      </w:pPr>
      <w:rPr/>
    </w:lvl>
    <w:lvl w:ilvl="4">
      <w:start w:val="0"/>
      <w:numFmt w:val="bullet"/>
      <w:lvlText w:val="•"/>
      <w:lvlJc w:val="left"/>
      <w:pPr>
        <w:ind w:left="2243" w:hanging="275.9999999999998"/>
      </w:pPr>
      <w:rPr/>
    </w:lvl>
    <w:lvl w:ilvl="5">
      <w:start w:val="0"/>
      <w:numFmt w:val="bullet"/>
      <w:lvlText w:val="•"/>
      <w:lvlJc w:val="left"/>
      <w:pPr>
        <w:ind w:left="2714" w:hanging="276"/>
      </w:pPr>
      <w:rPr/>
    </w:lvl>
    <w:lvl w:ilvl="6">
      <w:start w:val="0"/>
      <w:numFmt w:val="bullet"/>
      <w:lvlText w:val="•"/>
      <w:lvlJc w:val="left"/>
      <w:pPr>
        <w:ind w:left="3184" w:hanging="276.00000000000045"/>
      </w:pPr>
      <w:rPr/>
    </w:lvl>
    <w:lvl w:ilvl="7">
      <w:start w:val="0"/>
      <w:numFmt w:val="bullet"/>
      <w:lvlText w:val="•"/>
      <w:lvlJc w:val="left"/>
      <w:pPr>
        <w:ind w:left="3655" w:hanging="276"/>
      </w:pPr>
      <w:rPr/>
    </w:lvl>
    <w:lvl w:ilvl="8">
      <w:start w:val="0"/>
      <w:numFmt w:val="bullet"/>
      <w:lvlText w:val="•"/>
      <w:lvlJc w:val="left"/>
      <w:pPr>
        <w:ind w:left="4126" w:hanging="276"/>
      </w:pPr>
      <w:rPr/>
    </w:lvl>
  </w:abstractNum>
  <w:abstractNum w:abstractNumId="15">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6">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7">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8">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9">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20">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21">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3" w:lineRule="auto"/>
      <w:ind w:left="887" w:right="1093"/>
      <w:jc w:val="center"/>
    </w:pPr>
    <w:rPr>
      <w:rFonts w:ascii="Times New Roman" w:cs="Times New Roman" w:eastAsia="Times New Roman" w:hAnsi="Times New Roman"/>
      <w:b w:val="1"/>
      <w:bCs w:val="1"/>
      <w:sz w:val="18"/>
      <w:szCs w:val="18"/>
    </w:rPr>
  </w:style>
  <w:style w:type="paragraph" w:styleId="Heading2">
    <w:name w:val="heading 2"/>
    <w:basedOn w:val="Normal"/>
    <w:next w:val="Normal"/>
    <w:pPr>
      <w:spacing w:before="1" w:lineRule="auto"/>
      <w:ind w:left="652"/>
    </w:pPr>
    <w:rPr>
      <w:rFonts w:ascii="Times New Roman" w:cs="Times New Roman" w:eastAsia="Times New Roman" w:hAnsi="Times New Roman"/>
      <w:b w:val="1"/>
      <w:bCs w:val="1"/>
      <w:sz w:val="17"/>
      <w:szCs w:val="17"/>
    </w:rPr>
  </w:style>
  <w:style w:type="paragraph" w:styleId="Heading3">
    <w:name w:val="heading 3"/>
    <w:basedOn w:val="Normal"/>
    <w:next w:val="Normal"/>
    <w:pPr>
      <w:spacing w:before="101" w:lineRule="auto"/>
      <w:ind w:left="652"/>
    </w:pPr>
    <w:rPr>
      <w:sz w:val="15"/>
      <w:szCs w:val="15"/>
    </w:rPr>
  </w:style>
  <w:style w:type="paragraph" w:styleId="Heading4">
    <w:name w:val="heading 4"/>
    <w:basedOn w:val="Normal"/>
    <w:next w:val="Normal"/>
    <w:pPr>
      <w:spacing w:before="104" w:lineRule="auto"/>
      <w:ind w:left="887" w:right="1094"/>
      <w:jc w:val="center"/>
    </w:pPr>
    <w:rPr>
      <w:sz w:val="14"/>
      <w:szCs w:val="14"/>
    </w:rPr>
  </w:style>
  <w:style w:type="paragraph" w:styleId="Heading5">
    <w:name w:val="heading 5"/>
    <w:basedOn w:val="Normal"/>
    <w:next w:val="Normal"/>
    <w:pPr>
      <w:spacing w:before="112" w:lineRule="auto"/>
      <w:ind w:left="652" w:right="857"/>
      <w:jc w:val="both"/>
    </w:pPr>
    <w:rPr>
      <w:rFonts w:ascii="Arial" w:cs="Arial" w:eastAsia="Arial" w:hAnsi="Arial"/>
      <w:i w:val="1"/>
      <w:iCs w:val="1"/>
      <w:sz w:val="14"/>
      <w:szCs w:val="1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